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</w:t>
      </w:r>
      <w:r>
        <w:rPr/>
        <w:drawing>
          <wp:inline distT="0" distB="0" distL="0" distR="0">
            <wp:extent cx="2058035" cy="887730"/>
            <wp:effectExtent l="0" t="0" r="0" b="0"/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</w:tabs>
        <w:jc w:val="center"/>
        <w:rPr/>
      </w:pPr>
      <w:r>
        <w:rPr/>
        <w:t>Р Е С П У Б Л И К А   Д А Г Е С Т А Н</w:t>
      </w:r>
    </w:p>
    <w:p>
      <w:pPr>
        <w:pStyle w:val="Normal"/>
        <w:tabs>
          <w:tab w:val="left" w:pos="708" w:leader="none"/>
          <w:tab w:val="center" w:pos="4153" w:leader="none"/>
          <w:tab w:val="right" w:pos="8306" w:leader="none"/>
        </w:tabs>
        <w:ind w:left="-142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ОТДЕЛ ОБРАЗОВАНИЯ И КУЛЬТУРЫ АДМИНИСТРАЦИИ</w:t>
      </w:r>
    </w:p>
    <w:p>
      <w:pPr>
        <w:pStyle w:val="Normal"/>
        <w:tabs>
          <w:tab w:val="left" w:pos="708" w:leader="none"/>
          <w:tab w:val="center" w:pos="4153" w:leader="none"/>
          <w:tab w:val="right" w:pos="8306" w:leader="none"/>
        </w:tabs>
        <w:ind w:left="-142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 «ЧАРОДИНСКИЙ РАЙОН»</w:t>
      </w:r>
    </w:p>
    <w:p>
      <w:pPr>
        <w:pStyle w:val="Normal"/>
        <w:tabs>
          <w:tab w:val="left" w:pos="708" w:leader="none"/>
          <w:tab w:val="center" w:pos="4153" w:leader="none"/>
          <w:tab w:val="right" w:pos="8306" w:leader="none"/>
        </w:tabs>
        <w:ind w:left="-142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Web"/>
        <w:spacing w:beforeAutospacing="0" w:before="0" w:afterAutospacing="0" w:after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368450,  РД  Чародинский район, с.Цуриб                                 тел/факс: E-mail: charodaruo@mail.ru</w:t>
      </w:r>
    </w:p>
    <w:tbl>
      <w:tblPr>
        <w:tblW w:w="921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4"/>
      </w:tblGrid>
      <w:tr>
        <w:trPr>
          <w:trHeight w:val="255" w:hRule="atLeast"/>
        </w:trPr>
        <w:tc>
          <w:tcPr>
            <w:tcW w:w="9214" w:type="dxa"/>
            <w:tcBorders>
              <w:top w:val="thinThickSmallGap" w:sz="2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995" w:leader="none"/>
              </w:tabs>
              <w:jc w:val="both"/>
              <w:rPr>
                <w:b/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                                                                                                            </w:t>
            </w:r>
            <w:r>
              <w:rPr>
                <w:b/>
                <w:bCs/>
                <w:iCs/>
              </w:rPr>
              <w:t xml:space="preserve">«15 » февраля 2023 г.                                                                           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32"/>
        </w:rPr>
      </w:pPr>
      <w:r>
        <w:rPr>
          <w:b/>
          <w:sz w:val="32"/>
        </w:rPr>
        <w:t xml:space="preserve">Приказ № 69 </w:t>
      </w:r>
    </w:p>
    <w:p>
      <w:pPr>
        <w:pStyle w:val="Normal"/>
        <w:jc w:val="center"/>
        <w:rPr>
          <w:b/>
          <w:b/>
          <w:sz w:val="32"/>
        </w:rPr>
      </w:pPr>
      <w:r>
        <w:rPr>
          <w:b/>
          <w:sz w:val="32"/>
        </w:rPr>
        <w:t xml:space="preserve"> </w:t>
      </w:r>
      <w:r>
        <w:rPr>
          <w:b/>
          <w:sz w:val="32"/>
        </w:rPr>
        <w:t>о проведении муниципального Х</w:t>
      </w:r>
      <w:r>
        <w:rPr>
          <w:b/>
          <w:sz w:val="32"/>
          <w:lang w:val="en-US"/>
        </w:rPr>
        <w:t>II</w:t>
      </w:r>
      <w:r>
        <w:rPr>
          <w:b/>
          <w:sz w:val="32"/>
        </w:rPr>
        <w:t xml:space="preserve"> Всероссийского конкурса юных чтецов «Живая классика».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76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На основании приказа   министерства образования РФ от 9 февраля  </w:t>
      </w:r>
      <w:r>
        <w:rPr>
          <w:rFonts w:eastAsia="Calibri"/>
          <w:sz w:val="28"/>
          <w:szCs w:val="28"/>
          <w:lang w:val="en-US"/>
        </w:rPr>
        <w:t>2023г</w:t>
      </w:r>
      <w:r>
        <w:rPr>
          <w:rFonts w:eastAsia="Calibri"/>
          <w:sz w:val="28"/>
          <w:szCs w:val="28"/>
        </w:rPr>
        <w:t>. № 05-02-</w:t>
      </w:r>
      <w:r>
        <w:rPr>
          <w:rFonts w:eastAsia="Calibri"/>
          <w:sz w:val="28"/>
          <w:szCs w:val="28"/>
          <w:lang w:val="en-US"/>
        </w:rPr>
        <w:t>2-1</w:t>
      </w:r>
      <w:r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  <w:lang w:val="en-US"/>
        </w:rPr>
        <w:t>2</w:t>
      </w:r>
      <w:r>
        <w:rPr>
          <w:rFonts w:eastAsia="Calibri"/>
          <w:sz w:val="28"/>
          <w:szCs w:val="28"/>
        </w:rPr>
        <w:t>/</w:t>
      </w:r>
      <w:r>
        <w:rPr>
          <w:rFonts w:eastAsia="Calibri"/>
          <w:sz w:val="28"/>
          <w:szCs w:val="28"/>
          <w:lang w:val="en-US"/>
        </w:rPr>
        <w:t xml:space="preserve">23 </w:t>
      </w:r>
      <w:r>
        <w:rPr>
          <w:rFonts w:eastAsia="Calibri"/>
          <w:sz w:val="28"/>
          <w:szCs w:val="28"/>
        </w:rPr>
        <w:t>«О проведении регионального этапа Х</w:t>
      </w:r>
      <w:r>
        <w:rPr>
          <w:rFonts w:eastAsia="Calibri"/>
          <w:sz w:val="28"/>
          <w:szCs w:val="28"/>
          <w:lang w:val="en-US"/>
        </w:rPr>
        <w:t xml:space="preserve">II </w:t>
      </w:r>
      <w:r>
        <w:rPr>
          <w:rFonts w:eastAsia="Calibri"/>
          <w:sz w:val="28"/>
          <w:szCs w:val="28"/>
        </w:rPr>
        <w:t xml:space="preserve"> Всероссийского конкурса юных чтецов «Живая классика», в целях популяризации чтения среди детей и подростков, расширения их читательского кругозора, привития любви к русскому языку, повышения общественного интереса к библиотекам, поиска и поддержки  талантливых детей, в соответствии с положением  о Всероссийском конкурсе юных чтецов «Живая классика» 2023 г. </w:t>
      </w:r>
    </w:p>
    <w:p>
      <w:pPr>
        <w:pStyle w:val="Normal"/>
        <w:spacing w:lineRule="auto" w:line="27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27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ПРИКАЗЫВАЮ:</w:t>
      </w:r>
    </w:p>
    <w:p>
      <w:pPr>
        <w:pStyle w:val="Normal"/>
        <w:spacing w:lineRule="auto" w:line="27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numPr>
          <w:ilvl w:val="0"/>
          <w:numId w:val="1"/>
        </w:numPr>
        <w:spacing w:lineRule="auto" w:line="276" w:before="0" w:after="200"/>
        <w:ind w:left="360" w:hanging="294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Провести в общеобразовательных организациях Чародинского района классный, школьный и муниципальный этапы конкурса юных чтецов «Живая классика» (далее - Конкурс) среди обучающихся 5–11 классов </w:t>
      </w:r>
    </w:p>
    <w:p>
      <w:pPr>
        <w:pStyle w:val="Normal"/>
        <w:spacing w:lineRule="auto" w:line="276" w:before="0" w:after="200"/>
        <w:ind w:left="360" w:hanging="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срок-  с 1 по 13 февраля 202</w:t>
      </w:r>
      <w:r>
        <w:rPr>
          <w:rFonts w:eastAsia="Calibri"/>
          <w:sz w:val="28"/>
          <w:szCs w:val="28"/>
          <w:lang w:val="en-US"/>
        </w:rPr>
        <w:t>3</w:t>
      </w:r>
      <w:r>
        <w:rPr>
          <w:rFonts w:eastAsia="Calibri"/>
          <w:sz w:val="28"/>
          <w:szCs w:val="28"/>
        </w:rPr>
        <w:t xml:space="preserve"> года, (классный этап)</w:t>
      </w:r>
    </w:p>
    <w:p>
      <w:pPr>
        <w:pStyle w:val="Normal"/>
        <w:spacing w:lineRule="auto" w:line="276" w:before="0" w:after="200"/>
        <w:ind w:left="360" w:hanging="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</w:t>
      </w:r>
      <w:r>
        <w:rPr>
          <w:rFonts w:eastAsia="Calibri"/>
          <w:sz w:val="28"/>
          <w:szCs w:val="28"/>
        </w:rPr>
        <w:t xml:space="preserve">с 15 по 24 февраля </w:t>
      </w:r>
      <w:r>
        <w:rPr>
          <w:rFonts w:eastAsia="Calibri"/>
          <w:sz w:val="28"/>
          <w:szCs w:val="28"/>
          <w:lang w:val="en-US"/>
        </w:rPr>
        <w:t>2023года</w:t>
      </w:r>
      <w:r>
        <w:rPr>
          <w:rFonts w:eastAsia="Calibri"/>
          <w:sz w:val="28"/>
          <w:szCs w:val="28"/>
        </w:rPr>
        <w:t>,(школьный этап)</w:t>
      </w:r>
    </w:p>
    <w:p>
      <w:pPr>
        <w:pStyle w:val="Normal"/>
        <w:spacing w:lineRule="auto" w:line="276" w:before="0" w:after="200"/>
        <w:ind w:left="360" w:hanging="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</w:t>
      </w:r>
      <w:r>
        <w:rPr>
          <w:rFonts w:eastAsia="Calibri"/>
          <w:sz w:val="28"/>
          <w:szCs w:val="28"/>
        </w:rPr>
        <w:t>с 1 по 1</w:t>
      </w:r>
      <w:r>
        <w:rPr>
          <w:rFonts w:eastAsia="Calibri"/>
          <w:sz w:val="28"/>
          <w:szCs w:val="28"/>
          <w:lang w:val="en-US"/>
        </w:rPr>
        <w:t>5</w:t>
      </w:r>
      <w:r>
        <w:rPr>
          <w:rFonts w:eastAsia="Calibri"/>
          <w:sz w:val="28"/>
          <w:szCs w:val="28"/>
        </w:rPr>
        <w:t xml:space="preserve"> марта 202</w:t>
      </w:r>
      <w:r>
        <w:rPr>
          <w:rFonts w:eastAsia="Calibri"/>
          <w:sz w:val="28"/>
          <w:szCs w:val="28"/>
          <w:lang w:val="en-US"/>
        </w:rPr>
        <w:t>3</w:t>
      </w:r>
      <w:r>
        <w:rPr>
          <w:rFonts w:eastAsia="Calibri"/>
          <w:sz w:val="28"/>
          <w:szCs w:val="28"/>
        </w:rPr>
        <w:t xml:space="preserve"> года (муниципальный этап)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Ответственным за проведение Конкурса в общеобразовательных организациях и участникам конкурса пройти регистрацию на официальном сайте Конкурса ЖК </w:t>
      </w:r>
      <w:hyperlink r:id="rId3">
        <w:r>
          <w:rPr>
            <w:rFonts w:eastAsia="" w:eastAsiaTheme="minorEastAsia"/>
            <w:color w:val="0000FF" w:themeColor="hyperlink"/>
            <w:sz w:val="28"/>
            <w:szCs w:val="28"/>
            <w:u w:val="single"/>
          </w:rPr>
          <w:t>www.youngreaders.ru</w:t>
        </w:r>
      </w:hyperlink>
      <w:r>
        <w:rPr>
          <w:rFonts w:eastAsia="Calibri"/>
          <w:sz w:val="28"/>
          <w:szCs w:val="28"/>
        </w:rPr>
        <w:t xml:space="preserve"> до </w:t>
      </w:r>
      <w:r>
        <w:rPr>
          <w:rFonts w:eastAsia="Calibri"/>
          <w:b/>
          <w:sz w:val="28"/>
          <w:szCs w:val="28"/>
          <w:lang w:val="en-US"/>
        </w:rPr>
        <w:t>1</w:t>
      </w:r>
      <w:r>
        <w:rPr>
          <w:rFonts w:eastAsia="Calibri"/>
          <w:b/>
          <w:sz w:val="28"/>
          <w:szCs w:val="28"/>
          <w:lang w:val="ru-RU"/>
        </w:rPr>
        <w:t xml:space="preserve"> февраля 2023  </w:t>
      </w:r>
      <w:r>
        <w:rPr>
          <w:rFonts w:eastAsia="Calibri"/>
          <w:b/>
          <w:sz w:val="28"/>
          <w:szCs w:val="28"/>
        </w:rPr>
        <w:t>года.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Отчёт о проведении классного,  этапа Конкурса (включающий имена победителей и названия произведений) необходимо разместить на сайте школы, на сайте </w:t>
      </w:r>
      <w:hyperlink r:id="rId4">
        <w:r>
          <w:rPr>
            <w:rFonts w:eastAsia="" w:eastAsiaTheme="minorEastAsia"/>
            <w:color w:val="0000FF" w:themeColor="hyperlink"/>
            <w:sz w:val="28"/>
            <w:szCs w:val="28"/>
            <w:u w:val="single"/>
          </w:rPr>
          <w:t>www.youngreaders.ru</w:t>
        </w:r>
      </w:hyperlink>
      <w:r>
        <w:rPr>
          <w:rFonts w:eastAsia="Calibri"/>
          <w:sz w:val="28"/>
          <w:szCs w:val="28"/>
        </w:rPr>
        <w:t xml:space="preserve"> «Живая классика» </w:t>
      </w:r>
    </w:p>
    <w:p>
      <w:pPr>
        <w:pStyle w:val="Normal"/>
        <w:spacing w:lineRule="auto" w:line="276" w:before="0" w:after="200"/>
        <w:ind w:left="360" w:hanging="0"/>
        <w:contextualSpacing/>
        <w:jc w:val="both"/>
        <w:rPr>
          <w:rFonts w:ascii="Calibri" w:hAnsi="Calibri" w:eastAsia="" w:cs="" w:asciiTheme="minorHAnsi" w:cstheme="minorBidi" w:eastAsiaTheme="minorEastAsia" w:hAnsiTheme="minorHAnsi"/>
          <w:sz w:val="22"/>
          <w:szCs w:val="22"/>
        </w:rPr>
      </w:pPr>
      <w:r>
        <w:rPr>
          <w:rFonts w:eastAsia="Calibri"/>
          <w:sz w:val="28"/>
          <w:szCs w:val="28"/>
        </w:rPr>
        <w:t xml:space="preserve">до 15 февраля 2023 г. и продублировать на эл. </w:t>
      </w:r>
      <w:hyperlink r:id="rId5">
        <w:r>
          <w:rPr>
            <w:rFonts w:eastAsia="Calibri"/>
            <w:color w:val="0000FF" w:themeColor="hyperlink"/>
            <w:sz w:val="28"/>
            <w:szCs w:val="28"/>
            <w:u w:val="single"/>
          </w:rPr>
          <w:t>адрес.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  <w:lang w:val="en-US"/>
          </w:rPr>
          <w:t>charodaruo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</w:rPr>
          <w:t>@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  <w:lang w:val="en-US"/>
          </w:rPr>
          <w:t>mail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</w:rPr>
          <w:t>.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  <w:lang w:val="en-US"/>
          </w:rPr>
          <w:t>ru</w:t>
        </w:r>
      </w:hyperlink>
      <w:r>
        <w:rPr>
          <w:rFonts w:eastAsia="" w:cs="" w:ascii="Calibri" w:hAnsi="Calibri" w:asciiTheme="minorHAnsi" w:cstheme="minorBidi" w:eastAsiaTheme="minorEastAsia" w:hAnsiTheme="minorHAnsi"/>
          <w:sz w:val="22"/>
          <w:szCs w:val="22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Отчёт о проведении школьного этапа Конкурса (включающий имена победителей и названия произведений) необходимо разместить на сайте школы, на сайте </w:t>
      </w:r>
      <w:hyperlink r:id="rId6">
        <w:r>
          <w:rPr>
            <w:rFonts w:eastAsia="Calibri"/>
            <w:sz w:val="28"/>
            <w:szCs w:val="28"/>
          </w:rPr>
          <w:t>www.youngreaders.ru</w:t>
        </w:r>
      </w:hyperlink>
      <w:r>
        <w:rPr>
          <w:rFonts w:eastAsia="Calibri"/>
          <w:sz w:val="28"/>
          <w:szCs w:val="28"/>
        </w:rPr>
        <w:t xml:space="preserve">   «Живая классика» до 28 февраля 2023 г. и продублировать на эл. </w:t>
      </w:r>
      <w:hyperlink r:id="rId7">
        <w:r>
          <w:rPr>
            <w:rFonts w:eastAsia="Calibri"/>
            <w:sz w:val="28"/>
            <w:szCs w:val="28"/>
          </w:rPr>
          <w:t>адрес.charodaruo@mail.ru</w:t>
        </w:r>
      </w:hyperlink>
      <w:r>
        <w:rPr>
          <w:rFonts w:eastAsia="Calibri"/>
          <w:sz w:val="28"/>
          <w:szCs w:val="28"/>
        </w:rPr>
        <w:t xml:space="preserve"> </w:t>
      </w:r>
    </w:p>
    <w:p>
      <w:pPr>
        <w:pStyle w:val="ListParagraph"/>
        <w:spacing w:lineRule="auto" w:line="276" w:before="0" w:after="200"/>
        <w:ind w:left="360" w:hanging="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Утвердить:</w:t>
      </w:r>
    </w:p>
    <w:p>
      <w:pPr>
        <w:pStyle w:val="ListParagraph"/>
        <w:numPr>
          <w:ilvl w:val="1"/>
          <w:numId w:val="2"/>
        </w:num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Положение о проведении регионального этапа Конкурса (приложение №1)</w:t>
      </w:r>
    </w:p>
    <w:p>
      <w:pPr>
        <w:pStyle w:val="Normal"/>
        <w:ind w:left="426" w:hanging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ListParagraph"/>
        <w:numPr>
          <w:ilvl w:val="1"/>
          <w:numId w:val="2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Состав муниципального организационного комитета Конкурса (приложение №2);</w:t>
      </w:r>
    </w:p>
    <w:p>
      <w:pPr>
        <w:pStyle w:val="ListParagrap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ListParagraph"/>
        <w:numPr>
          <w:ilvl w:val="1"/>
          <w:numId w:val="2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Состав жюри муниципального этапа Конкурса (приложение №3);</w:t>
      </w:r>
    </w:p>
    <w:p>
      <w:pPr>
        <w:pStyle w:val="ListParagraph"/>
        <w:spacing w:lineRule="auto" w:line="276" w:before="0" w:after="200"/>
        <w:ind w:left="735" w:hanging="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Заявки на участие в муниципальном этапе Конкурса подать на эл. </w:t>
      </w:r>
      <w:hyperlink r:id="rId8">
        <w:r>
          <w:rPr>
            <w:rFonts w:eastAsia="Calibri"/>
            <w:color w:val="0000FF" w:themeColor="hyperlink"/>
            <w:sz w:val="28"/>
            <w:szCs w:val="28"/>
            <w:u w:val="single"/>
          </w:rPr>
          <w:t>адрес.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  <w:lang w:val="en-US"/>
          </w:rPr>
          <w:t>charodaruo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</w:rPr>
          <w:t>@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  <w:lang w:val="en-US"/>
          </w:rPr>
          <w:t>mail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</w:rPr>
          <w:t>.</w:t>
        </w:r>
        <w:r>
          <w:rPr>
            <w:rFonts w:eastAsia="" w:cs="" w:ascii="Calibri" w:hAnsi="Calibri" w:asciiTheme="minorHAnsi" w:cstheme="minorBidi" w:eastAsiaTheme="minorEastAsia" w:hAnsiTheme="minorHAnsi"/>
            <w:color w:val="0000FF" w:themeColor="hyperlink"/>
            <w:sz w:val="22"/>
            <w:szCs w:val="22"/>
            <w:u w:val="single"/>
            <w:lang w:val="en-US"/>
          </w:rPr>
          <w:t>ru</w:t>
        </w:r>
      </w:hyperlink>
      <w:r>
        <w:rPr>
          <w:rFonts w:eastAsia="Calibri"/>
          <w:sz w:val="28"/>
          <w:szCs w:val="28"/>
        </w:rPr>
        <w:t xml:space="preserve"> не позднее 1 марта 2023 г. по форме (Приложение № 4);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Провести муниципальный этап Конкурса чтецов 13 марта  2023 г. в здании ЦДО, 9 ч. 30 мин.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Директорам общеобразовательных организаций - направить участников – победителей муниципального этапа Конкурса для участия в региональном этапе Конкурса </w:t>
      </w:r>
      <w:r>
        <w:rPr>
          <w:rFonts w:eastAsia="Calibri"/>
          <w:b/>
          <w:bCs/>
          <w:sz w:val="28"/>
          <w:szCs w:val="28"/>
        </w:rPr>
        <w:t>с 17 по 22 марта 2023г.(1 - заочный тур)</w:t>
      </w:r>
    </w:p>
    <w:p>
      <w:pPr>
        <w:pStyle w:val="Normal"/>
        <w:numPr>
          <w:ilvl w:val="0"/>
          <w:numId w:val="0"/>
        </w:numPr>
        <w:spacing w:lineRule="auto" w:line="276" w:before="0" w:after="200"/>
        <w:ind w:left="360" w:hanging="0"/>
        <w:contextualSpacing/>
        <w:jc w:val="both"/>
        <w:rPr>
          <w:b/>
          <w:b/>
          <w:bCs/>
        </w:rPr>
      </w:pPr>
      <w:r>
        <w:rPr>
          <w:rFonts w:eastAsia="Calibri"/>
          <w:b/>
          <w:bCs/>
          <w:sz w:val="28"/>
          <w:szCs w:val="28"/>
        </w:rPr>
        <w:t xml:space="preserve">                            </w:t>
      </w:r>
      <w:r>
        <w:rPr>
          <w:rFonts w:eastAsia="Calibri"/>
          <w:b/>
          <w:bCs/>
          <w:sz w:val="28"/>
          <w:szCs w:val="28"/>
        </w:rPr>
        <w:t xml:space="preserve">25 марта (2- очный тур) 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Контроль за исполнением приказа возложить на специалиста ОО Шапиевой А.Г.</w:t>
      </w:r>
    </w:p>
    <w:p>
      <w:pPr>
        <w:pStyle w:val="Normal"/>
        <w:spacing w:lineRule="auto" w:line="276" w:before="0" w:after="0"/>
        <w:ind w:left="720" w:hanging="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jc w:val="center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rPr/>
      </w:pPr>
      <w:r>
        <w:rPr>
          <w:rFonts w:eastAsia="Calibri"/>
        </w:rPr>
        <w:t xml:space="preserve">                                                       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pPr w:bottomFromText="200" w:horzAnchor="margin" w:leftFromText="180" w:rightFromText="180" w:tblpX="0" w:tblpXSpec="center" w:tblpY="90" w:topFromText="0" w:vertAnchor="text"/>
        <w:tblW w:w="1088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34"/>
        <w:gridCol w:w="3718"/>
        <w:gridCol w:w="2233"/>
      </w:tblGrid>
      <w:tr>
        <w:trPr>
          <w:trHeight w:val="2776" w:hRule="atLeast"/>
        </w:trPr>
        <w:tc>
          <w:tcPr>
            <w:tcW w:w="4934" w:type="dxa"/>
            <w:tcBorders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/>
                <w:b/>
                <w:color w:val="000000"/>
              </w:rPr>
            </w:pPr>
            <w:r>
              <w:rPr>
                <w:rFonts w:eastAsia="Calibri"/>
                <w:b/>
                <w:color w:val="FF0000"/>
              </w:rPr>
              <w:t xml:space="preserve">                              </w:t>
            </w:r>
            <w:r>
              <w:rPr>
                <w:rFonts w:eastAsia="Calibri"/>
                <w:b/>
                <w:color w:val="000000"/>
              </w:rPr>
              <w:t>Начальник отдела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eastAsia="Calibri"/>
                <w:color w:val="FF0000"/>
              </w:rPr>
            </w:pPr>
            <w:r>
              <w:rPr>
                <w:rFonts w:eastAsia="Calibri"/>
                <w:b/>
                <w:color w:val="000000"/>
              </w:rPr>
              <w:t xml:space="preserve">                              </w:t>
            </w:r>
            <w:r>
              <w:rPr>
                <w:rFonts w:eastAsia="Calibri"/>
                <w:b/>
                <w:color w:val="000000"/>
              </w:rPr>
              <w:t xml:space="preserve">образования и культуры </w:t>
            </w:r>
          </w:p>
        </w:tc>
        <w:tc>
          <w:tcPr>
            <w:tcW w:w="3718" w:type="dxa"/>
            <w:tcBorders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b/>
              </w:rPr>
              <w:t>Мустафаев Ш. М.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5"/>
      <w:numFmt w:val="decimal"/>
      <w:lvlText w:val="%1"/>
      <w:lvlJc w:val="left"/>
      <w:pPr>
        <w:tabs>
          <w:tab w:val="num" w:pos="0"/>
        </w:tabs>
        <w:ind w:left="375" w:hanging="375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801" w:hanging="375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40" w:hanging="21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5d0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1"/>
    <w:uiPriority w:val="9"/>
    <w:qFormat/>
    <w:rsid w:val="009b64b1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755c46"/>
    <w:rPr>
      <w:rFonts w:ascii="Tahoma" w:hAnsi="Tahoma" w:eastAsia="Times New Roman" w:cs="Tahoma"/>
      <w:sz w:val="16"/>
      <w:szCs w:val="16"/>
      <w:lang w:eastAsia="ru-RU"/>
    </w:rPr>
  </w:style>
  <w:style w:type="character" w:styleId="Style14">
    <w:name w:val="Hyperlink"/>
    <w:basedOn w:val="DefaultParagraphFont"/>
    <w:uiPriority w:val="99"/>
    <w:unhideWhenUsed/>
    <w:rsid w:val="007b3778"/>
    <w:rPr>
      <w:color w:val="0000FF" w:themeColor="hyperlink"/>
      <w:u w:val="single"/>
    </w:rPr>
  </w:style>
  <w:style w:type="character" w:styleId="11" w:customStyle="1">
    <w:name w:val="Заголовок 1 Знак"/>
    <w:basedOn w:val="DefaultParagraphFont"/>
    <w:uiPriority w:val="9"/>
    <w:qFormat/>
    <w:rsid w:val="009b64b1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175d02"/>
    <w:pPr>
      <w:spacing w:beforeAutospacing="1" w:afterAutospacing="1"/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755c46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a2912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9b64b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394aa7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youngreaders.ru/" TargetMode="External"/><Relationship Id="rId4" Type="http://schemas.openxmlformats.org/officeDocument/2006/relationships/hyperlink" Target="http://www.youngreaders.ru/" TargetMode="External"/><Relationship Id="rId5" Type="http://schemas.openxmlformats.org/officeDocument/2006/relationships/hyperlink" Target="mailto:&#1072;&#1076;&#1088;&#1077;&#1089;.charodaruo@mail.ru" TargetMode="External"/><Relationship Id="rId6" Type="http://schemas.openxmlformats.org/officeDocument/2006/relationships/hyperlink" Target="http://www.youngreaders.ru/" TargetMode="External"/><Relationship Id="rId7" Type="http://schemas.openxmlformats.org/officeDocument/2006/relationships/hyperlink" Target="mailto:&#1072;&#1076;&#1088;&#1077;&#1089;.charodaruo@mail.ru" TargetMode="External"/><Relationship Id="rId8" Type="http://schemas.openxmlformats.org/officeDocument/2006/relationships/hyperlink" Target="mailto:&#1072;&#1076;&#1088;&#1077;&#1089;.charodaruo@mail.ru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LibreOffice/7.4.0.3$Windows_X86_64 LibreOffice_project/f85e47c08ddd19c015c0114a68350214f7066f5a</Application>
  <AppVersion>15.0000</AppVersion>
  <Pages>2</Pages>
  <Words>375</Words>
  <Characters>2278</Characters>
  <CharactersWithSpaces>3075</CharactersWithSpaces>
  <Paragraphs>31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2021-02-15T08:34:00Z</dcterms:created>
  <dc:creator>учитель</dc:creator>
  <dc:description/>
  <dc:language>ru-RU</dc:language>
  <cp:lastModifiedBy/>
  <cp:lastPrinted>2023-02-15T16:10:16Z</cp:lastPrinted>
  <dcterms:modified xsi:type="dcterms:W3CDTF">2023-02-15T16:15:30Z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