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200" w:rsidRDefault="00834200" w:rsidP="00DD58EC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</w:p>
    <w:p w:rsidR="00B71857" w:rsidRDefault="00B71857" w:rsidP="00B71857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B71857" w:rsidRDefault="00B71857" w:rsidP="00B71857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B71857" w:rsidRDefault="00B71857" w:rsidP="00B71857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«Чародинский район»</w:t>
      </w:r>
    </w:p>
    <w:p w:rsidR="00B71857" w:rsidRDefault="00B71857" w:rsidP="00B71857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марта  2017г. № 34</w:t>
      </w:r>
    </w:p>
    <w:p w:rsidR="003036DD" w:rsidRPr="002C13A0" w:rsidRDefault="003036DD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bdr w:val="none" w:sz="0" w:space="0" w:color="auto" w:frame="1"/>
          <w:lang w:eastAsia="ru-RU"/>
        </w:rPr>
      </w:pPr>
      <w:bookmarkStart w:id="0" w:name="_GoBack"/>
      <w:bookmarkEnd w:id="0"/>
    </w:p>
    <w:p w:rsidR="006C0CFF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bdr w:val="none" w:sz="0" w:space="0" w:color="auto" w:frame="1"/>
          <w:lang w:eastAsia="ru-RU"/>
        </w:rPr>
        <w:t>Административный регламент</w:t>
      </w:r>
    </w:p>
    <w:p w:rsidR="005145B7" w:rsidRPr="002C13A0" w:rsidRDefault="006C0CFF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bdr w:val="none" w:sz="0" w:space="0" w:color="auto" w:frame="1"/>
          <w:lang w:eastAsia="ru-RU"/>
        </w:rPr>
        <w:t>по предоставлению</w:t>
      </w:r>
      <w:r w:rsidR="005145B7" w:rsidRPr="002C13A0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bdr w:val="none" w:sz="0" w:space="0" w:color="auto" w:frame="1"/>
          <w:lang w:eastAsia="ru-RU"/>
        </w:rPr>
        <w:t xml:space="preserve"> муниципальной услуги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«Предоставление дополнительного образования»</w:t>
      </w:r>
      <w:r w:rsidR="002C13A0" w:rsidRPr="002C13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 территории МО «Чародинский район».</w:t>
      </w:r>
    </w:p>
    <w:p w:rsidR="00726544" w:rsidRPr="002C13A0" w:rsidRDefault="00726544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6F1016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bdr w:val="none" w:sz="0" w:space="0" w:color="auto" w:frame="1"/>
          <w:lang w:eastAsia="ru-RU"/>
        </w:rPr>
        <w:t>1.  Общие положения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1.1.  Наименование муниципальной услуги:</w:t>
      </w:r>
      <w:r w:rsidR="002C13A0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«Предоставление дополнительного образования»</w:t>
      </w:r>
      <w:r w:rsidR="002C13A0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1.2. Настоящим Регламентом устанавливаются обязательные требования, обеспечивающие необходимый уровень доступности услуги предоставления дополнительного образования (далее Услуга) в целом, а также на каждом этапе ее предоставления, включая обращение за Услугой, его оформление и регистрацию, получение Услуги и рассмотрение жалоб (претензий) получателей Услуги.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1.3. Административный регламент предоставления муниципальной услуги «Предоставление дополнительного образования» (далее Регламент) разработан в целях повышения качества исполнения и доступности муниципальной услуги, создания комфортных условий для потребителей муниципальной услуги; определяет сроки и последовательность действий (административные процедуры) при предоставлении муниципальной услуги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на территории МО «Чародинский район»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1.4. Предоставление Услуги осуществляется в соответствии со следующими нормативно-правовыми актами: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Конвенцией о правах ребенка, одобренной Генеральной Ассамблеей ООН 20.11.1989;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 </w:t>
      </w:r>
      <w:hyperlink r:id="rId6" w:tooltip="Конституция Российской Федерации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Конституцией Российской Федерации</w:t>
        </w:r>
      </w:hyperlink>
      <w:r w:rsidRPr="002C13A0">
        <w:rPr>
          <w:rFonts w:ascii="Times New Roman" w:eastAsia="Times New Roman" w:hAnsi="Times New Roman" w:cs="Times New Roman"/>
          <w:bCs/>
          <w:sz w:val="24"/>
          <w:szCs w:val="28"/>
          <w:bdr w:val="none" w:sz="0" w:space="0" w:color="auto" w:frame="1"/>
          <w:lang w:eastAsia="ru-RU"/>
        </w:rPr>
        <w:t>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 Гражданским кодексом Российской Федерации;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 Семейным кодексом Российской Федерации;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 Трудовым кодексом Российской Федерации;</w:t>
      </w:r>
    </w:p>
    <w:p w:rsidR="005145B7" w:rsidRPr="00786152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 </w:t>
      </w:r>
      <w:r w:rsidR="00786152" w:rsidRPr="00786152">
        <w:rPr>
          <w:rFonts w:ascii="Times New Roman" w:hAnsi="Times New Roman" w:cs="Times New Roman"/>
          <w:sz w:val="24"/>
          <w:szCs w:val="24"/>
        </w:rPr>
        <w:t>Федеральны</w:t>
      </w:r>
      <w:r w:rsidR="000F116F">
        <w:rPr>
          <w:rFonts w:ascii="Times New Roman" w:hAnsi="Times New Roman" w:cs="Times New Roman"/>
          <w:sz w:val="24"/>
          <w:szCs w:val="24"/>
        </w:rPr>
        <w:t xml:space="preserve">й закон от 29.12.2012 N 273-ФЗ  </w:t>
      </w:r>
      <w:r w:rsidR="00786152" w:rsidRPr="00786152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 w:rsidR="000F116F">
        <w:rPr>
          <w:rFonts w:ascii="Times New Roman" w:hAnsi="Times New Roman" w:cs="Times New Roman"/>
          <w:sz w:val="24"/>
          <w:szCs w:val="24"/>
        </w:rPr>
        <w:t>.</w:t>
      </w:r>
    </w:p>
    <w:p w:rsidR="005145B7" w:rsidRPr="00786152" w:rsidRDefault="005145B7" w:rsidP="00786152">
      <w:pPr>
        <w:pStyle w:val="1"/>
        <w:shd w:val="clear" w:color="auto" w:fill="FFFFFF"/>
        <w:spacing w:before="0" w:line="242" w:lineRule="atLeast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786152">
        <w:rPr>
          <w:rFonts w:ascii="Times New Roman" w:eastAsia="Times New Roman" w:hAnsi="Times New Roman" w:cs="Times New Roman"/>
          <w:color w:val="auto"/>
          <w:sz w:val="24"/>
          <w:bdr w:val="none" w:sz="0" w:space="0" w:color="auto" w:frame="1"/>
          <w:lang w:eastAsia="ru-RU"/>
        </w:rPr>
        <w:t>- </w:t>
      </w:r>
      <w:r w:rsidR="00786152" w:rsidRPr="00786152">
        <w:rPr>
          <w:rFonts w:ascii="Times New Roman" w:hAnsi="Times New Roman" w:cs="Times New Roman"/>
          <w:b w:val="0"/>
          <w:color w:val="auto"/>
          <w:sz w:val="24"/>
          <w:szCs w:val="24"/>
        </w:rPr>
        <w:t>Федеральный закон "Об общих принципах организации местного самоуправления в Российской Федерации" от 06.10.2003 N 131-ФЗ</w:t>
      </w:r>
      <w:r w:rsidR="00786152" w:rsidRPr="00786152">
        <w:rPr>
          <w:rStyle w:val="apple-converted-space"/>
          <w:rFonts w:ascii="Times New Roman" w:hAnsi="Times New Roman" w:cs="Times New Roman"/>
          <w:b w:val="0"/>
          <w:color w:val="auto"/>
          <w:sz w:val="24"/>
          <w:szCs w:val="24"/>
        </w:rPr>
        <w:t> </w:t>
      </w:r>
    </w:p>
    <w:p w:rsidR="005145B7" w:rsidRPr="00786152" w:rsidRDefault="005145B7" w:rsidP="007861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 </w:t>
      </w:r>
      <w:r w:rsidR="00786152" w:rsidRPr="00786152">
        <w:rPr>
          <w:rFonts w:ascii="Times New Roman" w:hAnsi="Times New Roman" w:cs="Times New Roman"/>
          <w:sz w:val="24"/>
          <w:szCs w:val="28"/>
        </w:rPr>
        <w:t>Федеральным законом от 24 июля 1998 года № 124-ФЗ «Об основных гарантиях прав ребенка в Российской Федерации»;</w:t>
      </w:r>
    </w:p>
    <w:p w:rsidR="00786152" w:rsidRPr="00786152" w:rsidRDefault="005145B7" w:rsidP="00786152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pacing w:val="3"/>
          <w:sz w:val="24"/>
          <w:szCs w:val="24"/>
        </w:rPr>
      </w:pPr>
      <w:r w:rsidRPr="0078615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bdr w:val="none" w:sz="0" w:space="0" w:color="auto" w:frame="1"/>
          <w:lang w:eastAsia="ru-RU"/>
        </w:rPr>
        <w:t>-</w:t>
      </w:r>
      <w:r w:rsidR="002C13A0" w:rsidRPr="0078615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bdr w:val="none" w:sz="0" w:space="0" w:color="auto" w:frame="1"/>
          <w:lang w:eastAsia="ru-RU"/>
        </w:rPr>
        <w:t xml:space="preserve"> </w:t>
      </w:r>
      <w:r w:rsidR="00786152" w:rsidRPr="00786152">
        <w:rPr>
          <w:rFonts w:ascii="Times New Roman" w:hAnsi="Times New Roman" w:cs="Times New Roman"/>
          <w:b w:val="0"/>
          <w:color w:val="auto"/>
          <w:spacing w:val="3"/>
          <w:sz w:val="24"/>
          <w:szCs w:val="24"/>
        </w:rPr>
        <w:t>Приказ Министерства образования и науки Российской Федерации (Минобрнауки России) от 26 июня 2012 г. N 504 "Об утверждении Типового положения об образовательном учреждении дополнительного образования детей"</w:t>
      </w:r>
    </w:p>
    <w:p w:rsidR="005145B7" w:rsidRPr="002C13A0" w:rsidRDefault="00786152" w:rsidP="007861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="005145B7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1.5. Результат предоставления Услуги: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предоставление бесплатного дополнительного образования в соответствии с действующим законодательством;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полноценное проведение свободного времени с пользой для физического,</w:t>
      </w:r>
      <w:r w:rsidR="006C0CFF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интеллектуального и творческого развития.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1.6. Муниципальная услуга в сфере дополнительного образования детей</w:t>
      </w:r>
      <w:r w:rsidR="006C0CFF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предоставляется гражданам муниципальными учреждениями дополнительного образования детей, а также ее могут оказывать образовательные учреждения других типов и имеющих соответствующую лицензию на данную Услугу.</w:t>
      </w:r>
    </w:p>
    <w:p w:rsidR="005145B7" w:rsidRPr="002C13A0" w:rsidRDefault="005145B7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Учреждения дополнительного образования детей и другие образовательные учреждения (при наличии соответствующей лицензии) обеспечивают предоставление Услуги гражданам.</w:t>
      </w:r>
    </w:p>
    <w:p w:rsidR="005145B7" w:rsidRPr="002C13A0" w:rsidRDefault="005145B7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lastRenderedPageBreak/>
        <w:t>Услуга в сфере дополнительного образования детей гражданам предоставляется бесплатно в рамках определенного бюджетного финансирования. Услуга, оказываемая образовательными учреждениями сверх бюджетного финансирования, оказывается за счет других (внебюджетных) источников через заключение договоров в установленном законодательством РФ порядке и в соответствии с нормативно-правовыми актами.</w:t>
      </w:r>
    </w:p>
    <w:p w:rsidR="005145B7" w:rsidRPr="002C13A0" w:rsidRDefault="005145B7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Граждане имеют право на неоднократное обращение за получением Услуги.</w:t>
      </w:r>
    </w:p>
    <w:p w:rsid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1.7. Услу</w:t>
      </w:r>
      <w:r w:rsid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га носит заявительный характер.</w:t>
      </w:r>
    </w:p>
    <w:p w:rsid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Заявители Услуги: родители (законные представители) детей</w:t>
      </w:r>
      <w:r w:rsid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Потребители Услуги (в зависимости от типа и вида Учреждения):</w:t>
      </w:r>
      <w:r w:rsid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население 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Чародинского района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в возрасте от 5 до 18 лет.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  <w:t>2. 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  <w:t>Требования к порядку предоставления муниципальной услуги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  <w:br/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2.1. Порядок информирования о правилах предоставления муниципальной услуги.</w:t>
      </w:r>
    </w:p>
    <w:p w:rsidR="00741043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2.1.1. Место нахождения муниципального учреждения </w:t>
      </w:r>
      <w:r w:rsidR="006C0CFF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- Отдела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образования</w:t>
      </w:r>
      <w:r w:rsidR="0095071D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МО «Чародин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ский  район»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</w:p>
    <w:p w:rsidR="006C0CFF" w:rsidRPr="002C13A0" w:rsidRDefault="006C0CFF" w:rsidP="006F1016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</w:pPr>
      <w:r w:rsidRPr="002C13A0">
        <w:rPr>
          <w:rFonts w:ascii="Times New Roman" w:hAnsi="Times New Roman" w:cs="Times New Roman"/>
          <w:sz w:val="24"/>
          <w:szCs w:val="28"/>
        </w:rPr>
        <w:t xml:space="preserve">Адрес: </w:t>
      </w:r>
      <w:r w:rsidRP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Чародинский район, 368450 с.Цуриб,</w:t>
      </w:r>
      <w:r w:rsid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ул.Абдулмеджидова д.1,</w:t>
      </w:r>
      <w:r w:rsidRP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здание Центра ТКНР (Дом культуры)</w:t>
      </w:r>
      <w:r w:rsid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.</w:t>
      </w:r>
    </w:p>
    <w:p w:rsidR="006C0CFF" w:rsidRPr="002C13A0" w:rsidRDefault="006C0CFF" w:rsidP="006F101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2C13A0">
        <w:rPr>
          <w:szCs w:val="28"/>
        </w:rPr>
        <w:t>График работы: с 08:00 до 16:00, перерыв на обед с 12:00 до 13:00.</w:t>
      </w:r>
    </w:p>
    <w:p w:rsidR="006C0CFF" w:rsidRPr="002C13A0" w:rsidRDefault="006C0CFF" w:rsidP="006F101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2C13A0">
        <w:rPr>
          <w:szCs w:val="28"/>
        </w:rPr>
        <w:t>Справочные телефоны:</w:t>
      </w:r>
      <w:r w:rsidR="00B9251E">
        <w:rPr>
          <w:szCs w:val="28"/>
        </w:rPr>
        <w:t xml:space="preserve"> </w:t>
      </w:r>
      <w:r w:rsidR="00B23A38">
        <w:rPr>
          <w:szCs w:val="28"/>
        </w:rPr>
        <w:t>8-960-412 74 43 – Исаев Карзимбег – специалист Отдела.</w:t>
      </w:r>
    </w:p>
    <w:p w:rsidR="006C0CFF" w:rsidRPr="002C13A0" w:rsidRDefault="006C0CFF" w:rsidP="006F101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2C13A0">
        <w:rPr>
          <w:szCs w:val="28"/>
        </w:rPr>
        <w:t xml:space="preserve">Адрес электронной почты: </w:t>
      </w:r>
      <w:hyperlink r:id="rId7" w:history="1">
        <w:r w:rsidRPr="002C13A0">
          <w:rPr>
            <w:rStyle w:val="a4"/>
            <w:szCs w:val="28"/>
            <w:lang w:val="en-US"/>
          </w:rPr>
          <w:t>charodaruo</w:t>
        </w:r>
        <w:r w:rsidRPr="002C13A0">
          <w:rPr>
            <w:rStyle w:val="a4"/>
            <w:szCs w:val="28"/>
          </w:rPr>
          <w:t>@</w:t>
        </w:r>
        <w:r w:rsidRPr="002C13A0">
          <w:rPr>
            <w:rStyle w:val="a4"/>
            <w:szCs w:val="28"/>
            <w:lang w:val="en-US"/>
          </w:rPr>
          <w:t>mail</w:t>
        </w:r>
        <w:r w:rsidRPr="002C13A0">
          <w:rPr>
            <w:rStyle w:val="a4"/>
            <w:szCs w:val="28"/>
          </w:rPr>
          <w:t>.</w:t>
        </w:r>
        <w:r w:rsidRPr="002C13A0">
          <w:rPr>
            <w:rStyle w:val="a4"/>
            <w:szCs w:val="28"/>
            <w:lang w:val="en-US"/>
          </w:rPr>
          <w:t>ru</w:t>
        </w:r>
      </w:hyperlink>
    </w:p>
    <w:p w:rsidR="006C0CFF" w:rsidRPr="002C13A0" w:rsidRDefault="006C0CFF" w:rsidP="006F1016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</w:pPr>
      <w:r w:rsidRP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ФИО, должность руководителя: Мустафаев Шамил</w:t>
      </w:r>
      <w:r w:rsid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ь Магомедович, начальник Отдела</w:t>
      </w:r>
      <w:r w:rsidRPr="002C13A0">
        <w:rPr>
          <w:rFonts w:ascii="Times New Roman" w:hAnsi="Times New Roman" w:cs="Times New Roman"/>
          <w:bCs/>
          <w:color w:val="000000"/>
          <w:sz w:val="24"/>
          <w:bdr w:val="none" w:sz="0" w:space="0" w:color="auto" w:frame="1"/>
          <w:shd w:val="clear" w:color="auto" w:fill="FFFFFF"/>
        </w:rPr>
        <w:t>.</w:t>
      </w:r>
    </w:p>
    <w:p w:rsidR="006C0CFF" w:rsidRPr="002C13A0" w:rsidRDefault="006C0CFF" w:rsidP="006F1016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2C13A0">
        <w:rPr>
          <w:szCs w:val="28"/>
        </w:rPr>
        <w:t xml:space="preserve">Адрес Портала государственных и муниципальных услуг в сети Интернет: </w:t>
      </w:r>
      <w:r w:rsidR="002C13A0" w:rsidRPr="00DB5550">
        <w:rPr>
          <w:szCs w:val="28"/>
        </w:rPr>
        <w:t>http://charodaruo.dagschool.com/</w:t>
      </w:r>
      <w:r w:rsidR="002C13A0">
        <w:rPr>
          <w:szCs w:val="28"/>
        </w:rPr>
        <w:t>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2.1.2. Информация, предоставляемая гражданам о муниципальной услуге, является открытой и общедоступной.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2.1.3. Информационное обеспечение по предоставлению муниципальной услуги осуществляется: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="006C0CFF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Отделом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образования </w:t>
      </w:r>
      <w:r w:rsid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и культуры 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Чародинского района;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муниципальным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и образовательными учреждениями;</w:t>
      </w:r>
    </w:p>
    <w:p w:rsidR="005145B7" w:rsidRPr="002C13A0" w:rsidRDefault="006C0CFF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посредством телефона;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в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hyperlink r:id="rId8" w:tooltip="Средства массовой информации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средствах массовой информации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,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иным, не запрещенным законом способом</w:t>
      </w:r>
      <w:r w:rsidR="00726544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2.2. Сроки предоставления муниципальной услуги.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2.2.1. Сроки предоставления Услуги устанавливаются образовательным учреждением в соответствии с реализуемыми</w:t>
      </w:r>
      <w:r w:rsidR="00741043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hyperlink r:id="rId9" w:tooltip="Образовательные программы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образовательными программами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дополнительного образования детей (в соответствии с лицензией).</w:t>
      </w:r>
    </w:p>
    <w:p w:rsidR="005145B7" w:rsidRPr="002C13A0" w:rsidRDefault="005145B7" w:rsidP="002C13A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2.2.2. Учебный год в Учреждении дополнительного образования детей начинается в соответствии с Уставом образовательного учреждения дополнительного образования детей, Учебным планом, Годовым календарным учебным графиком учреждения.</w:t>
      </w:r>
    </w:p>
    <w:p w:rsidR="005145B7" w:rsidRPr="002C13A0" w:rsidRDefault="005145B7" w:rsidP="002C13A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2.2.3. Продолжительность учебного года не менее 36 недель.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2.2.4. Учреждение несет в установленном законодательством порядке ответственность за реализацию не в полном объеме образовательных программ дополнительного образования детей.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2.3. Приостановление предоставления Услуги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Приостановление Услуги осуществляется на основании заявления родителей (законных представителей) в следующих случаях: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период болезни ребенка или его родителей (законных представителей);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санаторно-курортного лечения ребенка;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в иных исключительных случаях.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2.4.Основания для отказа в предоставлении Услуги: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медицинское заключение о состояния здоровья ребенка, его невозможности посещать выбранное направление обучения;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lastRenderedPageBreak/>
        <w:t>- отсутствие мест в учреждении;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невыполнение либо нарушение потребителем Услуги Устава образовательного учреждения.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2.5. Требования к местам предоставления услуги.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2.5.1. Учреждение, предоставляющее Услугу, его структурные подразделения должны быть размещены в специально предназначенных зданиях и помещениях, доступных для населения. Помещения должны быть обеспечены всеми средствами коммунально-бытового обслуживания и оснащены телефонной связью.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2.5.2. Площадь, занимаемая учреждением, должна обеспечивать размещение работников и потребителей Услуги и предоставление им Услуги в соответствии с санитарно-эпидемиологическими требованиями (СанПин 2.4.4.1251-03).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2.5.3. В здании учреждения, предоставляющего Услугу, должны быть предусмотрены следующие помещения: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учебные помещения (классные комнаты);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гардеробная;</w:t>
      </w:r>
    </w:p>
    <w:p w:rsidR="005145B7" w:rsidRPr="002C13A0" w:rsidRDefault="005145B7" w:rsidP="006F1016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специализированные помещения (спортивный и актовый залы, библиотека, студии и иные специализированные помещения).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2.5.4. По размерам (площади) и техническому состоянию помещения учреждения должны отвечать требованиям</w:t>
      </w:r>
      <w:r w:rsidR="00741043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hyperlink r:id="rId10" w:tooltip="Санитарные нормы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санитарно-гигиенических норм</w:t>
        </w:r>
      </w:hyperlink>
      <w:r w:rsidRPr="002C13A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Cs/>
          <w:sz w:val="24"/>
          <w:szCs w:val="28"/>
          <w:bdr w:val="none" w:sz="0" w:space="0" w:color="auto" w:frame="1"/>
          <w:lang w:eastAsia="ru-RU"/>
        </w:rPr>
        <w:t>и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правил, правил противопожарной безопасности, безопасности труда и быть защищены от воздействия факторов, отрицательно влияющих на качество предоставляемой Услуги (повышенной температуры воздуха,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hyperlink r:id="rId11" w:tooltip="Влажность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влажности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воздуха, запыленности, загрязненности, шума, вибрации и т. д.).</w:t>
      </w:r>
    </w:p>
    <w:p w:rsidR="005145B7" w:rsidRPr="002C13A0" w:rsidRDefault="005145B7" w:rsidP="006F101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Помещения учреждений дополнительного образования детей следует размещать в наземных этажах зданий. Не допускается размещать помещения для пребывания детей в подвальных и цокольных этажах.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2.5.5. Размеры площадей основных и дополнительных помещений принимаются в соответствии с требованиями санитарных и строительных норм и правил в зависимости от реализации программ дополнительного образования, единовременной вместимости, технологии процесса обучения, инженерно-технического оборудования, оснащения необходимой мебелью.</w:t>
      </w:r>
    </w:p>
    <w:p w:rsidR="005145B7" w:rsidRPr="002C13A0" w:rsidRDefault="005145B7" w:rsidP="006F101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Здания учреждений дополнительного образования детей должны быть оборудованы системами хозяйственно-питьевого, противопожарного и горячего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hyperlink r:id="rId12" w:tooltip="Водоснабжение и канализация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водоснабжения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, канализацией и водостоками.</w:t>
      </w:r>
    </w:p>
    <w:p w:rsidR="005145B7" w:rsidRPr="002C13A0" w:rsidRDefault="005145B7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Основные помещения учреждений дополнительного образования должны иметь естественное освещение.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  <w:t>3. Административные процедуры</w:t>
      </w:r>
    </w:p>
    <w:p w:rsidR="005145B7" w:rsidRPr="002C13A0" w:rsidRDefault="005145B7" w:rsidP="006F101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Процесс получения Услуги включает в себя предварительные процедуры и непосредственное предоставление Услуги.</w:t>
      </w:r>
    </w:p>
    <w:p w:rsidR="005145B7" w:rsidRPr="002C13A0" w:rsidRDefault="005145B7" w:rsidP="006F101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Блок - схема предоставления муниципальной услуги представлена в Приложении 1 настоящего Регламента.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3.1. Предварительные процедуры: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3.1.1. Подача Заявителями (законными представителями) заявления в учреждение дополнительного образования детей.</w:t>
      </w:r>
      <w:r w:rsidR="006F1016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Заявление принимается руководителем учреждения дополнительного образования детей. Форма заявления приведена в Приложении 2 настоящего Регламента.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3.1.2. Зачисление ребенка в учреждение.</w:t>
      </w:r>
    </w:p>
    <w:p w:rsidR="005145B7" w:rsidRPr="002C13A0" w:rsidRDefault="005145B7" w:rsidP="006F101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Зачисление ребенка осуществляется приказом директора образовательного учреждения. Дальнейшие</w:t>
      </w:r>
      <w:r w:rsidR="00741043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 </w:t>
      </w:r>
      <w:hyperlink r:id="rId13" w:tooltip="Взаимоотношение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взаимоотношения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регулируются Договором между Заявителями и Учреждением, включающим в себя взаимные права, обязанности и ответственность сторон, в</w:t>
      </w:r>
      <w:r w:rsidR="006F1016"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озникающие в процессе обучения,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воспитания.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3.2. Непосредственное предоставление Услуги - предоставление дополнительного образования.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lastRenderedPageBreak/>
        <w:t>3.3. Предоставление Услуги осуществляют следующие виды персонала: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административно-управленческий персонал (руководитель учреждения, его заместители по направлениям дополнительного образования, руководители структурных подразделений, иной административно-управленческий персонал);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педагогический персонал (методисты, педагоги дополнительного образования, педагоги-организаторы, педагоги-психологи, тренеры-преподаватели);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иные работники (концертмейстеры, хореографы, аранжировщики и т. п.).</w:t>
      </w:r>
    </w:p>
    <w:p w:rsidR="005145B7" w:rsidRPr="002C13A0" w:rsidRDefault="005145B7" w:rsidP="006F101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Состав персонала определяется штатным расписанием в соответствии с типом и видом учреждения.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Ответственный за оказание Услуги – руководитель Учреждения.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3.4. Содержание образовательного процесса в конкретном Учреждении определяется учебным планом образовательного учреждения, образовательными программами дополнительного образования детей (типовыми, модифицированными, экспериментальными, авторскими). Образовательные программы должны соответствовать примерным требованиям к программам дополнительного образования детей (Письмо Минобразования России от 01.01.2001г. № /16 «О реализации дополнительных образовательных программ в учреждении дополнительного образования детей»).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3.5. Режим работы учреждений, длительность пребывания в них воспитанников, а также учебные нагрузки воспитанников определяются Уставом Учреждения и не должны превышать нормы предельно допустимых нагрузок, определенных на основе Санитарно-эпидемиологических требований к устройству, содержанию и организации режима работы образовательных учреждений (СанПиН 2.4.1.1249- 03).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bdr w:val="none" w:sz="0" w:space="0" w:color="auto" w:frame="1"/>
          <w:lang w:eastAsia="ru-RU"/>
        </w:rPr>
        <w:t>4. Порядок и формы контроля предоставления муниципальной услуги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4.1. Мероприятие по контролю предоставления муниципальной услуги проводятся в форме проверок.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4.2. Проверки могут быть плановыми и оперативными.</w:t>
      </w:r>
    </w:p>
    <w:p w:rsidR="005145B7" w:rsidRPr="002C13A0" w:rsidRDefault="005145B7" w:rsidP="002C13A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4.2.1. Плановые проверки проводятся в соответствии с планом основных мероприятий Управления образования на текущий год.</w:t>
      </w:r>
    </w:p>
    <w:p w:rsidR="005145B7" w:rsidRPr="002C13A0" w:rsidRDefault="005145B7" w:rsidP="002C13A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4.2.2. Оперативные проверки проводятся в случае поступления в Управление образования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4.3. Контроль предоставления муниципальной услуги по предоставлению дополнительного образования осуществляется специалистом Управления образования, курирующим вопросы дополнительного образования.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4.4. При проведении мероприятия по контролю у образовательных учреждений могут быть затребованы следующие документы и материалы: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лицензия на право ведения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hyperlink r:id="rId14" w:tooltip="Образовательная деятельность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образовательной деятельности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свидетельство о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hyperlink r:id="rId15" w:tooltip="Государственная аккредитация" w:history="1">
        <w:r w:rsidRPr="002C13A0">
          <w:rPr>
            <w:rFonts w:ascii="Times New Roman" w:eastAsia="Times New Roman" w:hAnsi="Times New Roman" w:cs="Times New Roman"/>
            <w:bCs/>
            <w:sz w:val="24"/>
            <w:szCs w:val="28"/>
            <w:lang w:eastAsia="ru-RU"/>
          </w:rPr>
          <w:t>государственной аккредитации</w:t>
        </w:r>
      </w:hyperlink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учреждения;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документы, регламентирующие структуру управления деятельностью учреждения;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документы, регламентирующие прием в учреждение;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документы, регламентирующие осуществление образовательного процесса;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документы, регламентирующие деятельность учреждения в части охраны и укрепления здоровья обучающихся, воспитанников;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документы, регламентирующие деятельность педагогических организаций (объединений), методических объединений, повышение квалификации педагогических работников;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5145B7" w:rsidRPr="002C13A0" w:rsidRDefault="005145B7" w:rsidP="006F10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- иные локальные акты, изданные в пределах компетенции учреждения.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4.5. Контроль осуществляется на основании приказа начальника Управления образования.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4.6. Результаты проверки предоставления муниципальной услуги доводятся до учреждений в письменной форме.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lastRenderedPageBreak/>
        <w:t>4.7. Должностные лица, по вине которых допущены нарушения положений настоящего Регламента, несут дисциплинарную и иную ответственность в соответствии с действующим законодательством</w:t>
      </w:r>
    </w:p>
    <w:p w:rsidR="006F1016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  <w:t>5. Порядок обжалования действия (бездействия) и решений, осуществляемых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 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bdr w:val="none" w:sz="0" w:space="0" w:color="auto" w:frame="1"/>
          <w:lang w:eastAsia="ru-RU"/>
        </w:rPr>
        <w:t>(принятых) в ходе исполнения муниципальной услуги</w:t>
      </w:r>
    </w:p>
    <w:p w:rsidR="00EA7978" w:rsidRPr="002C13A0" w:rsidRDefault="005145B7" w:rsidP="002C13A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Порядок обжалования действия (бездействия) должностног</w:t>
      </w:r>
      <w:r w:rsid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о лица, а также принимаемого им </w:t>
      </w:r>
      <w:r w:rsidRPr="002C13A0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решения при исполнении муниципальной услуги определяется в соответствии с действующим законодательством РФ.</w:t>
      </w:r>
    </w:p>
    <w:p w:rsidR="006F1016" w:rsidRDefault="006F1016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834200" w:rsidRDefault="0083420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834200" w:rsidRDefault="0083420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834200" w:rsidRDefault="0083420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834200" w:rsidRDefault="0083420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B23A38" w:rsidRPr="002C13A0" w:rsidRDefault="00B23A3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145B7" w:rsidRPr="002C13A0" w:rsidRDefault="005145B7" w:rsidP="002C13A0">
      <w:pPr>
        <w:spacing w:after="15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  <w:lastRenderedPageBreak/>
        <w:t>Приложение 1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Cs w:val="20"/>
          <w:bdr w:val="none" w:sz="0" w:space="0" w:color="auto" w:frame="1"/>
          <w:lang w:eastAsia="ru-RU"/>
        </w:rPr>
        <w:t>Блок - схема последовательности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Cs w:val="20"/>
          <w:bdr w:val="none" w:sz="0" w:space="0" w:color="auto" w:frame="1"/>
          <w:lang w:eastAsia="ru-RU"/>
        </w:rPr>
        <w:t>административных действий при исполнении муниципальной услуги</w:t>
      </w:r>
    </w:p>
    <w:p w:rsidR="005145B7" w:rsidRPr="002C13A0" w:rsidRDefault="005145B7" w:rsidP="006F101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Cs w:val="20"/>
          <w:bdr w:val="none" w:sz="0" w:space="0" w:color="auto" w:frame="1"/>
          <w:lang w:eastAsia="ru-RU"/>
        </w:rPr>
        <w:t>«Предоставление дополнительного образования»</w:t>
      </w: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oval id="_x0000_s1026" style="position:absolute;left:0;text-align:left;margin-left:44.95pt;margin-top:23.35pt;width:416.25pt;height:69pt;z-index:251658240">
            <v:textbox>
              <w:txbxContent>
                <w:p w:rsidR="00EA7978" w:rsidRPr="00EA7978" w:rsidRDefault="00EA7978" w:rsidP="00EA797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EA797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Выбор родителями (законными представителями)</w:t>
                  </w:r>
                </w:p>
                <w:p w:rsidR="00EA7978" w:rsidRPr="006C0CFF" w:rsidRDefault="00EA7978" w:rsidP="00EA797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EA797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учреждения дополнительного образования детей</w:t>
                  </w:r>
                </w:p>
                <w:p w:rsidR="00EA7978" w:rsidRDefault="00EA7978" w:rsidP="00EA7978">
                  <w:pPr>
                    <w:spacing w:after="0"/>
                  </w:pPr>
                </w:p>
              </w:txbxContent>
            </v:textbox>
          </v:oval>
        </w:pict>
      </w: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54.95pt;margin-top:16.35pt;width:0;height:23.25pt;z-index:251660288" o:connectortype="straight"/>
        </w:pict>
      </w: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roundrect id="_x0000_s1027" style="position:absolute;left:0;text-align:left;margin-left:151.45pt;margin-top:1.6pt;width:205.5pt;height:71.25pt;z-index:251659264" arcsize="10923f">
            <v:textbox>
              <w:txbxContent>
                <w:p w:rsidR="00EA7978" w:rsidRPr="00EA7978" w:rsidRDefault="00EA7978" w:rsidP="00EA797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EA797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Cs w:val="20"/>
                      <w:bdr w:val="none" w:sz="0" w:space="0" w:color="auto" w:frame="1"/>
                      <w:lang w:eastAsia="ru-RU"/>
                    </w:rPr>
                    <w:t>Прием документов (заявления) от граждан</w:t>
                  </w:r>
                </w:p>
                <w:p w:rsidR="00EA7978" w:rsidRPr="00EA7978" w:rsidRDefault="00EA7978" w:rsidP="00EA797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EA797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Cs w:val="20"/>
                      <w:bdr w:val="none" w:sz="0" w:space="0" w:color="auto" w:frame="1"/>
                      <w:lang w:eastAsia="ru-RU"/>
                    </w:rPr>
                    <w:t>для приема в учреждение дополнительного образования детей</w:t>
                  </w:r>
                </w:p>
                <w:p w:rsidR="00EA7978" w:rsidRDefault="00EA7978" w:rsidP="00EA7978">
                  <w:pPr>
                    <w:spacing w:after="0"/>
                  </w:pPr>
                </w:p>
              </w:txbxContent>
            </v:textbox>
          </v:roundrect>
        </w:pict>
      </w: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shape id="_x0000_s1030" type="#_x0000_t32" style="position:absolute;left:0;text-align:left;margin-left:254.95pt;margin-top:15.85pt;width:.05pt;height:26.5pt;z-index:251662336" o:connectortype="straight"/>
        </w:pict>
      </w:r>
    </w:p>
    <w:p w:rsidR="00EA7978" w:rsidRPr="002C13A0" w:rsidRDefault="00404C5E" w:rsidP="006F1016">
      <w:pPr>
        <w:tabs>
          <w:tab w:val="left" w:pos="5103"/>
        </w:tabs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roundrect id="_x0000_s1029" style="position:absolute;left:0;text-align:left;margin-left:44.95pt;margin-top:23.35pt;width:423pt;height:44.25pt;z-index:251661312" arcsize="10923f">
            <v:textbox style="mso-next-textbox:#_x0000_s1029">
              <w:txbxContent>
                <w:p w:rsidR="00EA7978" w:rsidRDefault="00EA7978" w:rsidP="00EA7978">
                  <w:pPr>
                    <w:tabs>
                      <w:tab w:val="left" w:pos="1701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EA797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Рассмотрение принятого заявления.</w:t>
                  </w:r>
                </w:p>
                <w:p w:rsidR="00D138A2" w:rsidRPr="00D138A2" w:rsidRDefault="00D138A2" w:rsidP="00EA7978">
                  <w:pPr>
                    <w:tabs>
                      <w:tab w:val="left" w:pos="1701"/>
                    </w:tabs>
                    <w:spacing w:after="0" w:line="240" w:lineRule="auto"/>
                    <w:jc w:val="center"/>
                    <w:rPr>
                      <w:b/>
                      <w:i/>
                      <w:sz w:val="32"/>
                    </w:rPr>
                  </w:pPr>
                  <w:r w:rsidRPr="00D138A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Решение о приеме в учреждение дополнительного образования детей</w:t>
                  </w:r>
                </w:p>
              </w:txbxContent>
            </v:textbox>
          </v:roundrect>
        </w:pict>
      </w: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shape id="_x0000_s1033" type="#_x0000_t32" style="position:absolute;left:0;text-align:left;margin-left:134.7pt;margin-top:10.6pt;width:23.25pt;height:27.25pt;flip:x;z-index:251665408" o:connectortype="straight"/>
        </w:pict>
      </w: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shape id="_x0000_s1034" type="#_x0000_t32" style="position:absolute;left:0;text-align:left;margin-left:342.45pt;margin-top:10.6pt;width:27.75pt;height:27.25pt;z-index:251666432" o:connectortype="straight"/>
        </w:pict>
      </w: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roundrect id="_x0000_s1036" style="position:absolute;left:0;text-align:left;margin-left:305.95pt;margin-top:18.85pt;width:166.5pt;height:58.5pt;z-index:251668480" arcsize="10923f">
            <v:textbox>
              <w:txbxContent>
                <w:p w:rsidR="00D138A2" w:rsidRPr="00D138A2" w:rsidRDefault="00D138A2" w:rsidP="00D138A2">
                  <w:pPr>
                    <w:jc w:val="center"/>
                    <w:rPr>
                      <w:b/>
                      <w:i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И</w:t>
                  </w:r>
                  <w:r w:rsidRPr="00D138A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здание соответствующего приказа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roundrect id="_x0000_s1035" style="position:absolute;left:0;text-align:left;margin-left:44.95pt;margin-top:18.85pt;width:165.75pt;height:58.5pt;z-index:251667456" arcsize="10923f">
            <v:textbox>
              <w:txbxContent>
                <w:p w:rsidR="00D138A2" w:rsidRPr="00D138A2" w:rsidRDefault="00D138A2" w:rsidP="00D138A2">
                  <w:pPr>
                    <w:spacing w:after="150" w:line="330" w:lineRule="atLeast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D138A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Зачисление ребенка в учреждение</w:t>
                  </w:r>
                </w:p>
                <w:p w:rsidR="00D138A2" w:rsidRPr="00D138A2" w:rsidRDefault="00D138A2" w:rsidP="00D138A2">
                  <w:pPr>
                    <w:jc w:val="center"/>
                    <w:rPr>
                      <w:b/>
                      <w:i/>
                      <w:sz w:val="24"/>
                    </w:rPr>
                  </w:pPr>
                </w:p>
              </w:txbxContent>
            </v:textbox>
          </v:roundrect>
        </w:pict>
      </w: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404C5E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shape id="_x0000_s1038" type="#_x0000_t32" style="position:absolute;left:0;text-align:left;margin-left:324.45pt;margin-top:1.35pt;width:40.5pt;height:24.3pt;flip:x;z-index:25167052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shape id="_x0000_s1039" type="#_x0000_t32" style="position:absolute;left:0;text-align:left;margin-left:145.95pt;margin-top:1.35pt;width:39.75pt;height:24.3pt;z-index:25167155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eastAsia="ru-RU"/>
        </w:rPr>
        <w:pict>
          <v:oval id="_x0000_s1037" style="position:absolute;left:0;text-align:left;margin-left:38.95pt;margin-top:21.85pt;width:433.5pt;height:59.25pt;z-index:251669504">
            <v:textbox>
              <w:txbxContent>
                <w:p w:rsidR="00D138A2" w:rsidRPr="00D138A2" w:rsidRDefault="00D138A2" w:rsidP="00D138A2">
                  <w:pPr>
                    <w:spacing w:after="15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</w:pPr>
                  <w:r w:rsidRPr="00D138A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0"/>
                      <w:bdr w:val="none" w:sz="0" w:space="0" w:color="auto" w:frame="1"/>
                      <w:lang w:eastAsia="ru-RU"/>
                    </w:rPr>
                    <w:t>Предоставление услуги в учреждении дополнительного образования детей</w:t>
                  </w:r>
                </w:p>
                <w:p w:rsidR="00D138A2" w:rsidRDefault="00D138A2"/>
              </w:txbxContent>
            </v:textbox>
          </v:oval>
        </w:pict>
      </w: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EA7978" w:rsidRPr="002C13A0" w:rsidRDefault="00EA797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Pr="002C13A0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07723" w:rsidRDefault="00507723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B23A38" w:rsidRDefault="00B23A38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2C13A0" w:rsidRPr="002C13A0" w:rsidRDefault="002C13A0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</w:p>
    <w:p w:rsidR="005145B7" w:rsidRPr="002C13A0" w:rsidRDefault="005145B7" w:rsidP="002C13A0">
      <w:pPr>
        <w:spacing w:after="15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  <w:lastRenderedPageBreak/>
        <w:t>Приложение 2</w:t>
      </w:r>
    </w:p>
    <w:p w:rsidR="002C13A0" w:rsidRDefault="002C13A0" w:rsidP="002C13A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2C13A0" w:rsidRDefault="002C13A0" w:rsidP="002C13A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2C13A0" w:rsidRDefault="002C13A0" w:rsidP="002C13A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2C13A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Заявление родителей (законных представителей)</w:t>
      </w:r>
      <w:r w:rsidR="002C6F15" w:rsidRPr="002C13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о приеме в муниципальное образовательное учреждение</w:t>
      </w:r>
      <w:r w:rsidR="002C6F15" w:rsidRPr="002C13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дополнительного образования детей</w:t>
      </w:r>
    </w:p>
    <w:p w:rsidR="002C13A0" w:rsidRDefault="002C13A0" w:rsidP="006F1016">
      <w:pPr>
        <w:spacing w:after="0" w:line="240" w:lineRule="auto"/>
        <w:ind w:left="5664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0" w:line="240" w:lineRule="auto"/>
        <w:ind w:left="5664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2C13A0" w:rsidRDefault="002C13A0" w:rsidP="006F1016">
      <w:pPr>
        <w:spacing w:after="0" w:line="240" w:lineRule="auto"/>
        <w:ind w:left="5664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6F1016">
      <w:pPr>
        <w:spacing w:after="0" w:line="240" w:lineRule="auto"/>
        <w:ind w:left="5664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Директору муниципального</w:t>
      </w:r>
    </w:p>
    <w:p w:rsidR="005145B7" w:rsidRPr="002C13A0" w:rsidRDefault="002C6F15" w:rsidP="006F1016">
      <w:pPr>
        <w:spacing w:after="150" w:line="240" w:lineRule="auto"/>
        <w:ind w:left="5664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   </w:t>
      </w:r>
      <w:r w:rsidR="005145B7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образовательного учреждения</w:t>
      </w:r>
    </w:p>
    <w:p w:rsidR="005145B7" w:rsidRPr="002C13A0" w:rsidRDefault="005145B7" w:rsidP="006F1016">
      <w:pPr>
        <w:spacing w:after="0" w:line="240" w:lineRule="auto"/>
        <w:ind w:left="6372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</w:t>
      </w:r>
    </w:p>
    <w:p w:rsidR="005145B7" w:rsidRPr="002C13A0" w:rsidRDefault="005145B7" w:rsidP="006F1016">
      <w:pPr>
        <w:spacing w:after="0" w:line="240" w:lineRule="auto"/>
        <w:ind w:left="6372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  <w:lang w:eastAsia="ru-RU"/>
        </w:rPr>
        <w:t>(наименование учреждения)</w:t>
      </w:r>
    </w:p>
    <w:p w:rsidR="005145B7" w:rsidRPr="002C13A0" w:rsidRDefault="005145B7" w:rsidP="006F1016">
      <w:pPr>
        <w:spacing w:after="0" w:line="240" w:lineRule="auto"/>
        <w:ind w:left="5664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___________________________</w:t>
      </w:r>
    </w:p>
    <w:p w:rsidR="005145B7" w:rsidRPr="002C13A0" w:rsidRDefault="00C60B15" w:rsidP="006F1016">
      <w:pPr>
        <w:spacing w:after="0" w:line="240" w:lineRule="auto"/>
        <w:ind w:left="6372" w:firstLine="708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  <w:lang w:eastAsia="ru-RU"/>
        </w:rPr>
        <w:t>(Ф.</w:t>
      </w:r>
      <w:r w:rsidR="005145B7" w:rsidRPr="002C13A0">
        <w:rPr>
          <w:rFonts w:ascii="Times New Roman" w:eastAsia="Times New Roman" w:hAnsi="Times New Roman" w:cs="Times New Roman"/>
          <w:bCs/>
          <w:color w:val="000000"/>
          <w:sz w:val="18"/>
          <w:szCs w:val="20"/>
          <w:bdr w:val="none" w:sz="0" w:space="0" w:color="auto" w:frame="1"/>
          <w:lang w:eastAsia="ru-RU"/>
        </w:rPr>
        <w:t>И.О. директора)</w:t>
      </w:r>
    </w:p>
    <w:p w:rsidR="005145B7" w:rsidRPr="002C13A0" w:rsidRDefault="005145B7" w:rsidP="006F1016">
      <w:pPr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bdr w:val="none" w:sz="0" w:space="0" w:color="auto" w:frame="1"/>
          <w:lang w:eastAsia="ru-RU"/>
        </w:rPr>
        <w:t>Заявление</w:t>
      </w:r>
    </w:p>
    <w:p w:rsidR="00C60B15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Прошу принять в число обучающихся объединения «___________________________________________» моего сына (дочь):</w:t>
      </w:r>
    </w:p>
    <w:p w:rsidR="00C60B15" w:rsidRPr="002C13A0" w:rsidRDefault="00C60B15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Ф.И.О.</w:t>
      </w:r>
      <w:r w:rsidR="005145B7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___________________________________________________________________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</w:t>
      </w:r>
      <w:r w:rsidR="005145B7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Дата рождения</w:t>
      </w:r>
      <w:r w:rsidR="008122B2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: число: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________</w:t>
      </w:r>
      <w:r w:rsidR="008122B2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 месяц: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___________</w:t>
      </w:r>
      <w:r w:rsidR="008122B2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год: ___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Адрес _______________________________________________________________________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М</w:t>
      </w:r>
      <w:r w:rsidR="0083420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б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У </w:t>
      </w:r>
      <w:r w:rsidR="0083420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«ЦДОД»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Сведения о родителях: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Отец: Ф. И.О. _________________________________________________________________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Место работы 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 Должность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_____________________________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Телефон домашний 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служебный ______________________________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Мать: Ф. И.О. _________________________________________________________________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Место работы 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 Должность 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___________________________________</w:t>
      </w: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Телефон домашний 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</w:t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служебный ______________________________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________</w:t>
      </w:r>
    </w:p>
    <w:p w:rsidR="008122B2" w:rsidRPr="002C13A0" w:rsidRDefault="008122B2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8122B2" w:rsidRPr="002C13A0" w:rsidRDefault="008122B2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6F1016">
      <w:pPr>
        <w:spacing w:after="15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С Уставом, лицензией на право ведения образовательной деятельности, свидетельством о государственной аккредитации, локальными актами, регламентирующими деятельность учреждения, ознакомлен(а).</w:t>
      </w:r>
    </w:p>
    <w:p w:rsidR="008122B2" w:rsidRPr="002C13A0" w:rsidRDefault="008122B2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8122B2" w:rsidRPr="002C13A0" w:rsidRDefault="008122B2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8122B2" w:rsidRPr="002C13A0" w:rsidRDefault="008122B2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5145B7" w:rsidRPr="002C13A0" w:rsidRDefault="005145B7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>Подпись</w:t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="00C60B15"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ab/>
      </w:r>
      <w:r w:rsidRPr="002C13A0"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«___»________________ 20___ г.</w:t>
      </w:r>
    </w:p>
    <w:p w:rsidR="00C60B15" w:rsidRPr="002C13A0" w:rsidRDefault="00C60B15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C60B15" w:rsidRPr="002C13A0" w:rsidRDefault="00C60B15" w:rsidP="006F1016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sectPr w:rsidR="00C60B15" w:rsidRPr="002C13A0" w:rsidSect="002C13A0">
      <w:pgSz w:w="11906" w:h="16838"/>
      <w:pgMar w:top="568" w:right="849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C5E" w:rsidRDefault="00404C5E" w:rsidP="006C0CFF">
      <w:pPr>
        <w:spacing w:after="0" w:line="240" w:lineRule="auto"/>
      </w:pPr>
      <w:r>
        <w:separator/>
      </w:r>
    </w:p>
  </w:endnote>
  <w:endnote w:type="continuationSeparator" w:id="0">
    <w:p w:rsidR="00404C5E" w:rsidRDefault="00404C5E" w:rsidP="006C0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C5E" w:rsidRDefault="00404C5E" w:rsidP="006C0CFF">
      <w:pPr>
        <w:spacing w:after="0" w:line="240" w:lineRule="auto"/>
      </w:pPr>
      <w:r>
        <w:separator/>
      </w:r>
    </w:p>
  </w:footnote>
  <w:footnote w:type="continuationSeparator" w:id="0">
    <w:p w:rsidR="00404C5E" w:rsidRDefault="00404C5E" w:rsidP="006C0C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45B7"/>
    <w:rsid w:val="000359F0"/>
    <w:rsid w:val="000F116F"/>
    <w:rsid w:val="00103F75"/>
    <w:rsid w:val="001E58A0"/>
    <w:rsid w:val="002C13A0"/>
    <w:rsid w:val="002C6F15"/>
    <w:rsid w:val="003036DD"/>
    <w:rsid w:val="00313F1B"/>
    <w:rsid w:val="00316858"/>
    <w:rsid w:val="003A3B27"/>
    <w:rsid w:val="00403375"/>
    <w:rsid w:val="00404C5E"/>
    <w:rsid w:val="00433625"/>
    <w:rsid w:val="004521C1"/>
    <w:rsid w:val="004E48A8"/>
    <w:rsid w:val="004F624F"/>
    <w:rsid w:val="00507723"/>
    <w:rsid w:val="005145B7"/>
    <w:rsid w:val="00607621"/>
    <w:rsid w:val="00667989"/>
    <w:rsid w:val="006C0CFF"/>
    <w:rsid w:val="006F1016"/>
    <w:rsid w:val="006F4CD3"/>
    <w:rsid w:val="00726544"/>
    <w:rsid w:val="00741043"/>
    <w:rsid w:val="00752744"/>
    <w:rsid w:val="00786152"/>
    <w:rsid w:val="007D561E"/>
    <w:rsid w:val="0080210C"/>
    <w:rsid w:val="008122B2"/>
    <w:rsid w:val="00834200"/>
    <w:rsid w:val="00872E04"/>
    <w:rsid w:val="008900AA"/>
    <w:rsid w:val="0095071D"/>
    <w:rsid w:val="009C19F5"/>
    <w:rsid w:val="00AA023A"/>
    <w:rsid w:val="00B23A38"/>
    <w:rsid w:val="00B71857"/>
    <w:rsid w:val="00B9251E"/>
    <w:rsid w:val="00BA2DA9"/>
    <w:rsid w:val="00C60B15"/>
    <w:rsid w:val="00CD2059"/>
    <w:rsid w:val="00CE69AD"/>
    <w:rsid w:val="00CF3D7B"/>
    <w:rsid w:val="00D01CFB"/>
    <w:rsid w:val="00D138A2"/>
    <w:rsid w:val="00D25B62"/>
    <w:rsid w:val="00D55254"/>
    <w:rsid w:val="00DD58EC"/>
    <w:rsid w:val="00EA7978"/>
    <w:rsid w:val="00ED3870"/>
    <w:rsid w:val="00F2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28"/>
        <o:r id="V:Rule2" type="connector" idref="#_x0000_s1034"/>
        <o:r id="V:Rule3" type="connector" idref="#_x0000_s1033"/>
        <o:r id="V:Rule4" type="connector" idref="#_x0000_s1030"/>
        <o:r id="V:Rule5" type="connector" idref="#_x0000_s1038"/>
        <o:r id="V:Rule6" type="connector" idref="#_x0000_s1039"/>
      </o:rules>
    </o:shapelayout>
  </w:shapeDefaults>
  <w:decimalSymbol w:val=","/>
  <w:listSeparator w:val=";"/>
  <w15:docId w15:val="{F59BF909-2F6C-45FE-9F2E-33E6ED88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B62"/>
  </w:style>
  <w:style w:type="paragraph" w:styleId="1">
    <w:name w:val="heading 1"/>
    <w:basedOn w:val="a"/>
    <w:next w:val="a"/>
    <w:link w:val="10"/>
    <w:uiPriority w:val="9"/>
    <w:qFormat/>
    <w:rsid w:val="007861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14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45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514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45B7"/>
  </w:style>
  <w:style w:type="character" w:styleId="a4">
    <w:name w:val="Hyperlink"/>
    <w:basedOn w:val="a0"/>
    <w:unhideWhenUsed/>
    <w:rsid w:val="005145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4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45B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C0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C0CFF"/>
  </w:style>
  <w:style w:type="paragraph" w:styleId="a9">
    <w:name w:val="footer"/>
    <w:basedOn w:val="a"/>
    <w:link w:val="aa"/>
    <w:uiPriority w:val="99"/>
    <w:semiHidden/>
    <w:unhideWhenUsed/>
    <w:rsid w:val="006C0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C0CFF"/>
  </w:style>
  <w:style w:type="paragraph" w:customStyle="1" w:styleId="ConsPlusNonformat">
    <w:name w:val="ConsPlusNonformat"/>
    <w:uiPriority w:val="99"/>
    <w:rsid w:val="003036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861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513">
          <w:marLeft w:val="0"/>
          <w:marRight w:val="60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65298">
              <w:marLeft w:val="15"/>
              <w:marRight w:val="30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4046">
                  <w:marLeft w:val="15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6879">
                  <w:marLeft w:val="15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010635">
                  <w:marLeft w:val="15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798864">
              <w:marLeft w:val="15"/>
              <w:marRight w:val="30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242212">
                  <w:marLeft w:val="15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4602">
                      <w:marLeft w:val="8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242005">
                  <w:marLeft w:val="15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27879">
                      <w:marLeft w:val="8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667232">
                  <w:marLeft w:val="15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5786">
                      <w:marLeft w:val="8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2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6165">
          <w:marLeft w:val="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7336">
              <w:marLeft w:val="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1271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6051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redstva_massovoj_informatcii/" TargetMode="External"/><Relationship Id="rId13" Type="http://schemas.openxmlformats.org/officeDocument/2006/relationships/hyperlink" Target="http://www.pandia.ru/text/category/vzaimootnosheni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harodaruo@mail.ru" TargetMode="External"/><Relationship Id="rId12" Type="http://schemas.openxmlformats.org/officeDocument/2006/relationships/hyperlink" Target="http://pandia.ru/text/category/vodosnabzhenie_i_kanalizatciya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konstitutciya_rossijskoj_federatcii/" TargetMode="External"/><Relationship Id="rId11" Type="http://schemas.openxmlformats.org/officeDocument/2006/relationships/hyperlink" Target="http://www.pandia.ru/text/category/vlazhnostmz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andia.ru/text/category/gosudarstvennaya_akkreditatciya/" TargetMode="External"/><Relationship Id="rId10" Type="http://schemas.openxmlformats.org/officeDocument/2006/relationships/hyperlink" Target="http://pandia.ru/text/category/sanitarnie_normi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andia.ru/text/category/obrazovatelmznie_programmi/" TargetMode="External"/><Relationship Id="rId14" Type="http://schemas.openxmlformats.org/officeDocument/2006/relationships/hyperlink" Target="http://pandia.ru/text/category/obrazovatelmz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2307</Words>
  <Characters>13152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Мурад Магомедов</cp:lastModifiedBy>
  <cp:revision>30</cp:revision>
  <cp:lastPrinted>2016-08-15T12:54:00Z</cp:lastPrinted>
  <dcterms:created xsi:type="dcterms:W3CDTF">2015-04-02T08:25:00Z</dcterms:created>
  <dcterms:modified xsi:type="dcterms:W3CDTF">2018-10-30T11:04:00Z</dcterms:modified>
</cp:coreProperties>
</file>