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E8953" w14:textId="345825D0" w:rsidR="00754A78" w:rsidRPr="00754A78" w:rsidRDefault="0099479D" w:rsidP="00754A78">
      <w:pPr>
        <w:spacing w:after="288" w:line="240" w:lineRule="auto"/>
        <w:ind w:firstLine="567"/>
        <w:jc w:val="center"/>
        <w:textAlignment w:val="baseline"/>
        <w:outlineLvl w:val="0"/>
        <w:rPr>
          <w:rFonts w:ascii="inherit" w:eastAsia="Times New Roman" w:hAnsi="inherit" w:cs="Times New Roman"/>
          <w:b/>
          <w:bCs/>
          <w:kern w:val="36"/>
          <w:sz w:val="32"/>
          <w:szCs w:val="48"/>
          <w:lang w:eastAsia="ru-RU"/>
        </w:rPr>
      </w:pPr>
      <w:r w:rsidRPr="00754A78">
        <w:rPr>
          <w:rFonts w:ascii="inherit" w:eastAsia="Times New Roman" w:hAnsi="inherit" w:cs="Times New Roman"/>
          <w:b/>
          <w:bCs/>
          <w:kern w:val="36"/>
          <w:sz w:val="32"/>
          <w:szCs w:val="48"/>
          <w:lang w:eastAsia="ru-RU"/>
        </w:rPr>
        <w:t xml:space="preserve">Отчет о проведении Единого урока </w:t>
      </w:r>
      <w:r w:rsidR="00754A78" w:rsidRPr="00754A78">
        <w:rPr>
          <w:rFonts w:ascii="inherit" w:eastAsia="Times New Roman" w:hAnsi="inherit" w:cs="Times New Roman"/>
          <w:b/>
          <w:bCs/>
          <w:kern w:val="36"/>
          <w:sz w:val="32"/>
          <w:szCs w:val="48"/>
          <w:lang w:eastAsia="ru-RU"/>
        </w:rPr>
        <w:t>по безопасности сети «Интернет»</w:t>
      </w:r>
      <w:r w:rsidR="00754A78">
        <w:rPr>
          <w:rFonts w:ascii="inherit" w:eastAsia="Times New Roman" w:hAnsi="inherit" w:cs="Times New Roman"/>
          <w:b/>
          <w:bCs/>
          <w:kern w:val="36"/>
          <w:sz w:val="32"/>
          <w:szCs w:val="48"/>
          <w:lang w:eastAsia="ru-RU"/>
        </w:rPr>
        <w:t xml:space="preserve"> </w:t>
      </w:r>
      <w:r w:rsidRPr="00754A78">
        <w:rPr>
          <w:rFonts w:ascii="inherit" w:eastAsia="Times New Roman" w:hAnsi="inherit" w:cs="Times New Roman"/>
          <w:b/>
          <w:bCs/>
          <w:kern w:val="36"/>
          <w:sz w:val="32"/>
          <w:szCs w:val="48"/>
          <w:lang w:eastAsia="ru-RU"/>
        </w:rPr>
        <w:t xml:space="preserve">в общеобразовательных организациях МО «Чародинский район» </w:t>
      </w:r>
    </w:p>
    <w:p w14:paraId="673EEE57" w14:textId="7E3EC8E3" w:rsidR="00E15D20" w:rsidRPr="00CA0555" w:rsidRDefault="00B3306F" w:rsidP="00754A78">
      <w:pPr>
        <w:spacing w:after="288" w:line="240" w:lineRule="auto"/>
        <w:ind w:firstLine="567"/>
        <w:jc w:val="both"/>
        <w:textAlignment w:val="baseline"/>
        <w:outlineLvl w:val="0"/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</w:pPr>
      <w:r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 xml:space="preserve">С </w:t>
      </w:r>
      <w:r w:rsidR="00754A78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22 по 30 октября  в 13 общеобразовательных организациях (школы которые подключены к сети Интернет)</w:t>
      </w:r>
      <w:r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,</w:t>
      </w:r>
      <w:r w:rsidR="00E15D20" w:rsidRPr="00CA0555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 xml:space="preserve"> </w:t>
      </w:r>
      <w:r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ср</w:t>
      </w:r>
      <w:r w:rsidR="00754A78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еди учащихся 1-11 классов провели</w:t>
      </w:r>
      <w:r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 xml:space="preserve"> Единый</w:t>
      </w:r>
      <w:r w:rsidR="00E15D20" w:rsidRPr="00CA0555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 </w:t>
      </w:r>
      <w:hyperlink r:id="rId5" w:tgtFrame="_blank" w:history="1">
        <w:r w:rsidR="00E15D20" w:rsidRPr="00CA0555">
          <w:rPr>
            <w:rFonts w:ascii="inherit" w:eastAsia="Times New Roman" w:hAnsi="inherit" w:cs="Times New Roman"/>
            <w:sz w:val="28"/>
            <w:szCs w:val="26"/>
            <w:bdr w:val="none" w:sz="0" w:space="0" w:color="auto" w:frame="1"/>
            <w:lang w:eastAsia="ru-RU"/>
          </w:rPr>
          <w:t>урок</w:t>
        </w:r>
        <w:r>
          <w:rPr>
            <w:rFonts w:ascii="inherit" w:eastAsia="Times New Roman" w:hAnsi="inherit" w:cs="Times New Roman"/>
            <w:sz w:val="28"/>
            <w:szCs w:val="26"/>
            <w:bdr w:val="none" w:sz="0" w:space="0" w:color="auto" w:frame="1"/>
            <w:lang w:eastAsia="ru-RU"/>
          </w:rPr>
          <w:t xml:space="preserve"> по</w:t>
        </w:r>
        <w:r w:rsidR="00E15D20" w:rsidRPr="00CA0555">
          <w:rPr>
            <w:rFonts w:ascii="inherit" w:eastAsia="Times New Roman" w:hAnsi="inherit" w:cs="Times New Roman"/>
            <w:sz w:val="28"/>
            <w:szCs w:val="26"/>
            <w:bdr w:val="none" w:sz="0" w:space="0" w:color="auto" w:frame="1"/>
            <w:lang w:eastAsia="ru-RU"/>
          </w:rPr>
          <w:t xml:space="preserve"> безопасности</w:t>
        </w:r>
      </w:hyperlink>
      <w:r w:rsidR="00E15D20" w:rsidRPr="00CA0555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 xml:space="preserve"> школьников в </w:t>
      </w:r>
      <w:r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сети Интернет</w:t>
      </w:r>
      <w:r w:rsidR="00E15D20" w:rsidRPr="00CA0555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.</w:t>
      </w:r>
    </w:p>
    <w:p w14:paraId="744A6B6D" w14:textId="051F6FE8" w:rsidR="00E15D20" w:rsidRDefault="00E15D20" w:rsidP="00B904A8">
      <w:pPr>
        <w:spacing w:after="395" w:line="240" w:lineRule="auto"/>
        <w:ind w:firstLine="567"/>
        <w:jc w:val="both"/>
        <w:textAlignment w:val="baseline"/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</w:pPr>
      <w:r w:rsidRPr="00CA0555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Урок был призван обеспечить дополнитель</w:t>
      </w:r>
      <w:r w:rsidR="00B3306F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ное</w:t>
      </w:r>
      <w:r w:rsidRPr="00CA0555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 xml:space="preserve"> внимание к проблеме детской безопасности в Интернете и развитию информационной грамотности у школьников. Занятия для детей</w:t>
      </w:r>
      <w:r w:rsidR="00B3306F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 xml:space="preserve"> были проведены</w:t>
      </w:r>
      <w:r w:rsidRPr="00CA0555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, в зависимости от уровня образования (начальная, осн</w:t>
      </w:r>
      <w:r w:rsidR="008F4C35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овная или старшая школа) учителями</w:t>
      </w:r>
      <w:r w:rsidR="00754A78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 xml:space="preserve"> информатики.</w:t>
      </w:r>
    </w:p>
    <w:p w14:paraId="66081D0C" w14:textId="77777777" w:rsidR="00BD77C3" w:rsidRPr="00CA0555" w:rsidRDefault="00BD77C3" w:rsidP="00B904A8">
      <w:pPr>
        <w:spacing w:after="395" w:line="240" w:lineRule="auto"/>
        <w:ind w:firstLine="567"/>
        <w:jc w:val="both"/>
        <w:textAlignment w:val="baseline"/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</w:pPr>
      <w:r>
        <w:rPr>
          <w:rFonts w:ascii="inherit" w:eastAsia="Times New Roman" w:hAnsi="inherit" w:cs="Times New Roman"/>
          <w:noProof/>
          <w:color w:val="333333"/>
          <w:sz w:val="28"/>
          <w:szCs w:val="26"/>
          <w:lang w:eastAsia="ru-RU"/>
        </w:rPr>
        <w:drawing>
          <wp:inline distT="0" distB="0" distL="0" distR="0" wp14:anchorId="093295B4" wp14:editId="74A5D3BF">
            <wp:extent cx="2685888" cy="2015565"/>
            <wp:effectExtent l="19050" t="0" r="162" b="0"/>
            <wp:docPr id="7" name="Рисунок 2" descr="C:\Users\555\Desktop\20181029_103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55\Desktop\20181029_1031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75" cy="2016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 xml:space="preserve">       </w:t>
      </w:r>
      <w:r>
        <w:rPr>
          <w:rFonts w:ascii="inherit" w:eastAsia="Times New Roman" w:hAnsi="inherit" w:cs="Times New Roman"/>
          <w:noProof/>
          <w:color w:val="333333"/>
          <w:sz w:val="28"/>
          <w:szCs w:val="26"/>
          <w:lang w:eastAsia="ru-RU"/>
        </w:rPr>
        <w:drawing>
          <wp:inline distT="0" distB="0" distL="0" distR="0" wp14:anchorId="18B9352C" wp14:editId="14398EB6">
            <wp:extent cx="2683948" cy="2014110"/>
            <wp:effectExtent l="19050" t="0" r="2102" b="0"/>
            <wp:docPr id="8" name="Рисунок 3" descr="C:\Users\555\Desktop\20181029_103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55\Desktop\20181029_1032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371" cy="2015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4F374A" w14:textId="77777777" w:rsidR="00E15D20" w:rsidRDefault="00E15D20" w:rsidP="00B904A8">
      <w:pPr>
        <w:spacing w:after="395" w:line="240" w:lineRule="auto"/>
        <w:ind w:firstLine="567"/>
        <w:jc w:val="both"/>
        <w:textAlignment w:val="baseline"/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</w:pPr>
      <w:r w:rsidRPr="00CA0555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Школьникам показали, как распознавать манипулятивные техники, используемые при подаче рекламной и иной информации, рассказали о правильном отношении к подозрительным сообщениям из Интернета и по мобильной связи, научили анализировать степень достоверности информации и подлинности ее источников, а также рассказали об эффективных мерах самозащиты от нежелательной информации.</w:t>
      </w:r>
    </w:p>
    <w:p w14:paraId="5A08FB3B" w14:textId="77777777" w:rsidR="00BD77C3" w:rsidRPr="00CA0555" w:rsidRDefault="00BD77C3" w:rsidP="00B904A8">
      <w:pPr>
        <w:spacing w:after="395" w:line="240" w:lineRule="auto"/>
        <w:ind w:firstLine="567"/>
        <w:jc w:val="both"/>
        <w:textAlignment w:val="baseline"/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</w:pPr>
      <w:r>
        <w:rPr>
          <w:rFonts w:ascii="inherit" w:eastAsia="Times New Roman" w:hAnsi="inherit" w:cs="Times New Roman"/>
          <w:noProof/>
          <w:color w:val="333333"/>
          <w:sz w:val="28"/>
          <w:szCs w:val="26"/>
          <w:lang w:eastAsia="ru-RU"/>
        </w:rPr>
        <w:lastRenderedPageBreak/>
        <w:drawing>
          <wp:inline distT="0" distB="0" distL="0" distR="0" wp14:anchorId="7F2498A8" wp14:editId="3A015C3E">
            <wp:extent cx="2825692" cy="2312276"/>
            <wp:effectExtent l="19050" t="0" r="0" b="0"/>
            <wp:docPr id="9" name="Рисунок 4" descr="C:\Users\555\Desktop\20181029_103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555\Desktop\20181029_1032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203" cy="231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9AEF1C" w14:textId="77777777" w:rsidR="00E15D20" w:rsidRPr="00CA0555" w:rsidRDefault="00D01A47" w:rsidP="00B904A8">
      <w:pPr>
        <w:spacing w:after="395" w:line="240" w:lineRule="auto"/>
        <w:ind w:firstLine="567"/>
        <w:jc w:val="both"/>
        <w:textAlignment w:val="baseline"/>
        <w:rPr>
          <w:rFonts w:ascii="inherit" w:eastAsia="Times New Roman" w:hAnsi="inherit" w:cs="Times New Roman"/>
          <w:b/>
          <w:color w:val="333333"/>
          <w:sz w:val="30"/>
          <w:szCs w:val="26"/>
          <w:lang w:eastAsia="ru-RU"/>
        </w:rPr>
      </w:pPr>
      <w:r w:rsidRPr="00CA0555">
        <w:rPr>
          <w:rFonts w:ascii="inherit" w:eastAsia="Times New Roman" w:hAnsi="inherit" w:cs="Times New Roman" w:hint="eastAsia"/>
          <w:b/>
          <w:color w:val="333333"/>
          <w:sz w:val="30"/>
          <w:szCs w:val="26"/>
          <w:lang w:eastAsia="ru-RU"/>
        </w:rPr>
        <w:t>Б</w:t>
      </w:r>
      <w:r w:rsidRPr="00CA0555">
        <w:rPr>
          <w:rFonts w:ascii="inherit" w:eastAsia="Times New Roman" w:hAnsi="inherit" w:cs="Times New Roman"/>
          <w:b/>
          <w:color w:val="333333"/>
          <w:sz w:val="30"/>
          <w:szCs w:val="26"/>
          <w:lang w:eastAsia="ru-RU"/>
        </w:rPr>
        <w:t>ыли использованы следующие м</w:t>
      </w:r>
      <w:r w:rsidR="00E15D20" w:rsidRPr="00CA0555">
        <w:rPr>
          <w:rFonts w:ascii="inherit" w:eastAsia="Times New Roman" w:hAnsi="inherit" w:cs="Times New Roman"/>
          <w:b/>
          <w:color w:val="333333"/>
          <w:sz w:val="30"/>
          <w:szCs w:val="26"/>
          <w:lang w:eastAsia="ru-RU"/>
        </w:rPr>
        <w:t>атериалы для проведения уроков</w:t>
      </w:r>
      <w:r w:rsidR="00E505F6" w:rsidRPr="00CA0555">
        <w:rPr>
          <w:rFonts w:ascii="inherit" w:eastAsia="Times New Roman" w:hAnsi="inherit" w:cs="Times New Roman"/>
          <w:b/>
          <w:color w:val="333333"/>
          <w:sz w:val="30"/>
          <w:szCs w:val="26"/>
          <w:lang w:eastAsia="ru-RU"/>
        </w:rPr>
        <w:t xml:space="preserve"> (открыть гиперссылки)</w:t>
      </w:r>
      <w:r w:rsidR="00E15D20" w:rsidRPr="00CA0555">
        <w:rPr>
          <w:rFonts w:ascii="inherit" w:eastAsia="Times New Roman" w:hAnsi="inherit" w:cs="Times New Roman"/>
          <w:b/>
          <w:color w:val="333333"/>
          <w:sz w:val="30"/>
          <w:szCs w:val="26"/>
          <w:lang w:eastAsia="ru-RU"/>
        </w:rPr>
        <w:t>:</w:t>
      </w:r>
    </w:p>
    <w:p w14:paraId="43D3D57F" w14:textId="77777777" w:rsidR="00E15D20" w:rsidRPr="00CA0555" w:rsidRDefault="00C13EDF" w:rsidP="00B904A8">
      <w:pPr>
        <w:numPr>
          <w:ilvl w:val="0"/>
          <w:numId w:val="1"/>
        </w:numPr>
        <w:spacing w:after="0" w:line="240" w:lineRule="auto"/>
        <w:ind w:left="0" w:firstLine="567"/>
        <w:jc w:val="both"/>
        <w:textAlignment w:val="baseline"/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</w:pPr>
      <w:hyperlink r:id="rId9" w:history="1">
        <w:r w:rsidR="00E15D20" w:rsidRPr="00CA0555">
          <w:rPr>
            <w:rStyle w:val="a3"/>
            <w:rFonts w:ascii="inherit" w:eastAsia="Times New Roman" w:hAnsi="inherit" w:cs="Times New Roman"/>
            <w:sz w:val="28"/>
            <w:szCs w:val="26"/>
            <w:bdr w:val="none" w:sz="0" w:space="0" w:color="auto" w:frame="1"/>
            <w:lang w:eastAsia="ru-RU"/>
          </w:rPr>
          <w:t>Материалы</w:t>
        </w:r>
      </w:hyperlink>
      <w:r w:rsidR="00E15D20" w:rsidRPr="00CA0555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 ко Всероссийскому уроку по безопасности в Интернете.</w:t>
      </w:r>
    </w:p>
    <w:p w14:paraId="30B23830" w14:textId="287F7695" w:rsidR="00E15D20" w:rsidRDefault="00C13EDF" w:rsidP="00B904A8">
      <w:pPr>
        <w:numPr>
          <w:ilvl w:val="0"/>
          <w:numId w:val="1"/>
        </w:numPr>
        <w:spacing w:after="0" w:line="240" w:lineRule="auto"/>
        <w:ind w:left="0" w:firstLine="567"/>
        <w:jc w:val="both"/>
        <w:textAlignment w:val="baseline"/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</w:pPr>
      <w:hyperlink r:id="rId10" w:tgtFrame="_blank" w:history="1">
        <w:r w:rsidR="00E15D20" w:rsidRPr="00CA0555">
          <w:rPr>
            <w:rFonts w:ascii="inherit" w:eastAsia="Times New Roman" w:hAnsi="inherit" w:cs="Times New Roman"/>
            <w:color w:val="0066CC"/>
            <w:sz w:val="28"/>
            <w:szCs w:val="26"/>
            <w:u w:val="single"/>
            <w:bdr w:val="none" w:sz="0" w:space="0" w:color="auto" w:frame="1"/>
            <w:lang w:eastAsia="ru-RU"/>
          </w:rPr>
          <w:t>Видеоролики</w:t>
        </w:r>
      </w:hyperlink>
      <w:r w:rsidR="00E15D20" w:rsidRPr="00CA0555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 по темам «</w:t>
      </w:r>
      <w:r w:rsidR="0099479D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Защита от вредоносных программ»</w:t>
      </w:r>
      <w:r w:rsidR="00E15D20" w:rsidRPr="00CA0555"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  <w:t>, «Безопасность аккаунтов» и «Безопасные онлайн-платежи».</w:t>
      </w:r>
    </w:p>
    <w:p w14:paraId="3CF50AD8" w14:textId="4CE89744" w:rsidR="00DD28A8" w:rsidRPr="00DD28A8" w:rsidRDefault="00DD28A8" w:rsidP="00DD28A8">
      <w:pPr>
        <w:pStyle w:val="a7"/>
        <w:numPr>
          <w:ilvl w:val="0"/>
          <w:numId w:val="1"/>
        </w:numPr>
        <w:spacing w:before="0" w:beforeAutospacing="0" w:after="0" w:afterAutospacing="0"/>
        <w:jc w:val="both"/>
      </w:pPr>
      <w:hyperlink r:id="rId11" w:tgtFrame="_blank" w:history="1">
        <w:r w:rsidRPr="0033452C">
          <w:rPr>
            <w:rStyle w:val="a3"/>
            <w:sz w:val="28"/>
          </w:rPr>
          <w:t>http://www.obzh.info/novosti/novoe/bezopasnost-detei-v-internete.html</w:t>
        </w:r>
      </w:hyperlink>
      <w:r w:rsidRPr="0033452C">
        <w:rPr>
          <w:sz w:val="28"/>
        </w:rPr>
        <w:t xml:space="preserve">  - </w:t>
      </w:r>
      <w:r>
        <w:t>Рекомендации взрослым: как сделать посещение Интернета для детей полностью безопасным; </w:t>
      </w:r>
    </w:p>
    <w:p w14:paraId="72B0E986" w14:textId="1423FE98" w:rsidR="00B904A8" w:rsidRPr="00CA0555" w:rsidRDefault="00B904A8" w:rsidP="00B904A8">
      <w:pPr>
        <w:spacing w:after="0" w:line="240" w:lineRule="auto"/>
        <w:ind w:left="567"/>
        <w:jc w:val="both"/>
        <w:textAlignment w:val="baseline"/>
        <w:rPr>
          <w:rFonts w:ascii="inherit" w:eastAsia="Times New Roman" w:hAnsi="inherit" w:cs="Times New Roman"/>
          <w:color w:val="333333"/>
          <w:sz w:val="28"/>
          <w:szCs w:val="26"/>
          <w:lang w:eastAsia="ru-RU"/>
        </w:rPr>
      </w:pPr>
      <w:r>
        <w:rPr>
          <w:rFonts w:ascii="inherit" w:eastAsia="Times New Roman" w:hAnsi="inherit" w:cs="Times New Roman"/>
          <w:noProof/>
          <w:color w:val="333333"/>
          <w:sz w:val="28"/>
          <w:szCs w:val="26"/>
          <w:lang w:eastAsia="ru-RU"/>
        </w:rPr>
        <w:drawing>
          <wp:inline distT="0" distB="0" distL="0" distR="0" wp14:anchorId="7B8552F6" wp14:editId="52A5C55C">
            <wp:extent cx="3160167" cy="2370041"/>
            <wp:effectExtent l="0" t="0" r="254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181031_12300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2526" cy="238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2551E" w14:textId="77777777" w:rsidR="00E15D20" w:rsidRDefault="00E15D20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002824E9" w14:textId="43DC806F" w:rsidR="00E505F6" w:rsidRPr="00E505F6" w:rsidRDefault="00B904A8" w:rsidP="00B904A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6"/>
          <w:szCs w:val="26"/>
          <w:lang w:eastAsia="ru-RU"/>
        </w:rPr>
        <w:drawing>
          <wp:inline distT="0" distB="0" distL="0" distR="0" wp14:anchorId="43B48CE0" wp14:editId="7F806515">
            <wp:extent cx="3467405" cy="2600461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81031_12115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050" cy="261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pPr w:leftFromText="45" w:rightFromText="45" w:bottomFromText="395" w:vertAnchor="text"/>
        <w:tblW w:w="8730" w:type="dxa"/>
        <w:tblCellSpacing w:w="15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0"/>
      </w:tblGrid>
      <w:tr w:rsidR="00E505F6" w:rsidRPr="00E505F6" w14:paraId="6029FB22" w14:textId="77777777" w:rsidTr="00E505F6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14:paraId="1F1CBD49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Times New Roman" w:eastAsia="Times New Roman" w:hAnsi="Times New Roman" w:cs="Times New Roman"/>
                <w:noProof/>
                <w:color w:val="333333"/>
                <w:sz w:val="26"/>
                <w:szCs w:val="26"/>
                <w:lang w:eastAsia="ru-RU"/>
              </w:rPr>
              <w:lastRenderedPageBreak/>
              <w:drawing>
                <wp:anchor distT="47625" distB="47625" distL="47625" distR="47625" simplePos="0" relativeHeight="251659264" behindDoc="0" locked="0" layoutInCell="1" allowOverlap="0" wp14:anchorId="613C9010" wp14:editId="6B6F91F9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905000" cy="1438275"/>
                  <wp:effectExtent l="0" t="0" r="0" b="9525"/>
                  <wp:wrapSquare wrapText="bothSides"/>
                  <wp:docPr id="1" name="Рисунок 1" descr="Urok_1-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Urok_1-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  <w:t>Материалы к уроку в начальных классах. Анимированая презентация. Дополнительно — примерный конспект урока.</w:t>
            </w:r>
          </w:p>
          <w:p w14:paraId="2C966DAB" w14:textId="77777777" w:rsidR="00E505F6" w:rsidRPr="00E505F6" w:rsidRDefault="00C13EDF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hyperlink r:id="rId15" w:tgtFrame="_blank" w:history="1">
              <w:r w:rsidR="00E505F6" w:rsidRPr="00E505F6">
                <w:rPr>
                  <w:rFonts w:ascii="inherit" w:eastAsia="Times New Roman" w:hAnsi="inherit" w:cs="Times New Roman"/>
                  <w:color w:val="0066CC"/>
                  <w:sz w:val="26"/>
                  <w:szCs w:val="26"/>
                  <w:u w:val="single"/>
                  <w:bdr w:val="none" w:sz="0" w:space="0" w:color="auto" w:frame="1"/>
                  <w:lang w:eastAsia="ru-RU"/>
                </w:rPr>
                <w:t>Скачать презентацию (.pptx 13,4 MB)</w:t>
              </w:r>
            </w:hyperlink>
            <w:r w:rsidR="00E505F6"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  <w:br/>
            </w:r>
            <w:hyperlink r:id="rId16" w:history="1">
              <w:r w:rsidR="00E505F6" w:rsidRPr="00E505F6">
                <w:rPr>
                  <w:rFonts w:ascii="inherit" w:eastAsia="Times New Roman" w:hAnsi="inherit" w:cs="Times New Roman"/>
                  <w:color w:val="0066CC"/>
                  <w:sz w:val="26"/>
                  <w:szCs w:val="26"/>
                  <w:u w:val="single"/>
                  <w:bdr w:val="none" w:sz="0" w:space="0" w:color="auto" w:frame="1"/>
                  <w:lang w:eastAsia="ru-RU"/>
                </w:rPr>
                <w:t>Скачать конспект (.docx 100KB)</w:t>
              </w:r>
            </w:hyperlink>
          </w:p>
          <w:p w14:paraId="21F9FA50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0E048397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5E38F7FE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4A8EB7B2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</w:tc>
      </w:tr>
      <w:tr w:rsidR="00E505F6" w:rsidRPr="00E505F6" w14:paraId="67BB41BC" w14:textId="77777777" w:rsidTr="00E505F6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14:paraId="45942E87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60C9CF73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noProof/>
                <w:color w:val="333333"/>
                <w:sz w:val="26"/>
                <w:szCs w:val="26"/>
                <w:lang w:eastAsia="ru-RU"/>
              </w:rPr>
              <w:drawing>
                <wp:anchor distT="47625" distB="47625" distL="47625" distR="47625" simplePos="0" relativeHeight="251660288" behindDoc="0" locked="0" layoutInCell="1" allowOverlap="0" wp14:anchorId="323FE755" wp14:editId="589A74AE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905000" cy="1419225"/>
                  <wp:effectExtent l="0" t="0" r="0" b="9525"/>
                  <wp:wrapSquare wrapText="bothSides"/>
                  <wp:docPr id="2" name="Рисунок 2" descr="Urok_5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rok_5-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  <w:t>Материалы к уроку в младших классах. Презентация.</w:t>
            </w:r>
          </w:p>
          <w:p w14:paraId="392869E3" w14:textId="77777777" w:rsidR="00E505F6" w:rsidRPr="00E505F6" w:rsidRDefault="00C13EDF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hyperlink r:id="rId18" w:tgtFrame="_blank" w:history="1">
              <w:r w:rsidR="00E505F6" w:rsidRPr="00E505F6">
                <w:rPr>
                  <w:rFonts w:ascii="inherit" w:eastAsia="Times New Roman" w:hAnsi="inherit" w:cs="Times New Roman"/>
                  <w:color w:val="0066CC"/>
                  <w:sz w:val="26"/>
                  <w:szCs w:val="26"/>
                  <w:u w:val="single"/>
                  <w:bdr w:val="none" w:sz="0" w:space="0" w:color="auto" w:frame="1"/>
                  <w:lang w:eastAsia="ru-RU"/>
                </w:rPr>
                <w:t>Скачать презентацию (.pptx 1,4 MB)</w:t>
              </w:r>
            </w:hyperlink>
          </w:p>
          <w:p w14:paraId="5E72EDA6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7A13DE61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674730B6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3124B186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</w:tc>
      </w:tr>
      <w:tr w:rsidR="00E505F6" w:rsidRPr="00E505F6" w14:paraId="0029A705" w14:textId="77777777" w:rsidTr="00E505F6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14:paraId="15D5C442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44D6CE3A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noProof/>
                <w:color w:val="333333"/>
                <w:sz w:val="26"/>
                <w:szCs w:val="26"/>
                <w:lang w:eastAsia="ru-RU"/>
              </w:rPr>
              <w:drawing>
                <wp:anchor distT="47625" distB="47625" distL="47625" distR="47625" simplePos="0" relativeHeight="251661312" behindDoc="0" locked="0" layoutInCell="1" allowOverlap="0" wp14:anchorId="387B1805" wp14:editId="6555455E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905000" cy="1419225"/>
                  <wp:effectExtent l="0" t="0" r="0" b="9525"/>
                  <wp:wrapSquare wrapText="bothSides"/>
                  <wp:docPr id="3" name="Рисунок 3" descr="Urok_5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rok_5-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  <w:t>Материалы к уроку в средних классах. Презентация.</w:t>
            </w:r>
          </w:p>
          <w:p w14:paraId="7FB24E06" w14:textId="77777777" w:rsidR="00E505F6" w:rsidRPr="00E505F6" w:rsidRDefault="00C13EDF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hyperlink r:id="rId20" w:tgtFrame="_blank" w:history="1">
              <w:r w:rsidR="00E505F6" w:rsidRPr="00E505F6">
                <w:rPr>
                  <w:rFonts w:ascii="inherit" w:eastAsia="Times New Roman" w:hAnsi="inherit" w:cs="Times New Roman"/>
                  <w:color w:val="0066CC"/>
                  <w:sz w:val="26"/>
                  <w:szCs w:val="26"/>
                  <w:u w:val="single"/>
                  <w:bdr w:val="none" w:sz="0" w:space="0" w:color="auto" w:frame="1"/>
                  <w:lang w:eastAsia="ru-RU"/>
                </w:rPr>
                <w:t>Скачать презентацию (.pptx 5,6 MB)</w:t>
              </w:r>
            </w:hyperlink>
          </w:p>
          <w:p w14:paraId="76683CE7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17F56C85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3D50F4DF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65CEDE95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4C3DF696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</w:tc>
      </w:tr>
      <w:tr w:rsidR="00E505F6" w:rsidRPr="00E505F6" w14:paraId="6F35062F" w14:textId="77777777" w:rsidTr="00E505F6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14:paraId="58F92C14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6A1CDD1F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noProof/>
                <w:color w:val="333333"/>
                <w:sz w:val="26"/>
                <w:szCs w:val="26"/>
                <w:lang w:eastAsia="ru-RU"/>
              </w:rPr>
              <w:drawing>
                <wp:anchor distT="0" distB="0" distL="47625" distR="47625" simplePos="0" relativeHeight="251662336" behindDoc="0" locked="0" layoutInCell="1" allowOverlap="0" wp14:anchorId="135300EA" wp14:editId="7256DBB5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905000" cy="1419225"/>
                  <wp:effectExtent l="0" t="0" r="0" b="9525"/>
                  <wp:wrapSquare wrapText="bothSides"/>
                  <wp:docPr id="4" name="Рисунок 4" descr="Urok_5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Urok_5-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  <w:t>Материалы к уроку в средних классах. Презентация в обновленном дизайне.</w:t>
            </w:r>
          </w:p>
          <w:p w14:paraId="705BDF07" w14:textId="77777777" w:rsidR="00E505F6" w:rsidRPr="00E505F6" w:rsidRDefault="00C13EDF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hyperlink r:id="rId22" w:tgtFrame="_blank" w:history="1">
              <w:r w:rsidR="00E505F6" w:rsidRPr="00E505F6">
                <w:rPr>
                  <w:rFonts w:ascii="inherit" w:eastAsia="Times New Roman" w:hAnsi="inherit" w:cs="Times New Roman"/>
                  <w:color w:val="0066CC"/>
                  <w:sz w:val="26"/>
                  <w:szCs w:val="26"/>
                  <w:u w:val="single"/>
                  <w:bdr w:val="none" w:sz="0" w:space="0" w:color="auto" w:frame="1"/>
                  <w:lang w:eastAsia="ru-RU"/>
                </w:rPr>
                <w:t>Скачать презентацию (.pptx 8,6 MB)</w:t>
              </w:r>
            </w:hyperlink>
          </w:p>
          <w:p w14:paraId="0F87F78C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6E306DD4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52F25227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354690FD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</w:tc>
      </w:tr>
      <w:tr w:rsidR="00E505F6" w:rsidRPr="00E505F6" w14:paraId="5F4ECB8A" w14:textId="77777777" w:rsidTr="00E505F6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14:paraId="603B35D4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5A8CF07D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noProof/>
                <w:color w:val="333333"/>
                <w:sz w:val="26"/>
                <w:szCs w:val="26"/>
                <w:lang w:eastAsia="ru-RU"/>
              </w:rPr>
              <w:drawing>
                <wp:anchor distT="47625" distB="47625" distL="47625" distR="47625" simplePos="0" relativeHeight="251663360" behindDoc="0" locked="0" layoutInCell="1" allowOverlap="0" wp14:anchorId="0937B2A2" wp14:editId="38CC9857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905000" cy="1419225"/>
                  <wp:effectExtent l="0" t="0" r="0" b="9525"/>
                  <wp:wrapSquare wrapText="bothSides"/>
                  <wp:docPr id="5" name="Рисунок 5" descr="Urok_8-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Urok_8-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  <w:t>Материалы к уроку в старших классах. Презентация.</w:t>
            </w:r>
          </w:p>
          <w:p w14:paraId="6BF2C985" w14:textId="77777777" w:rsidR="00E505F6" w:rsidRPr="00E505F6" w:rsidRDefault="00C13EDF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hyperlink r:id="rId24" w:tgtFrame="_blank" w:history="1">
              <w:r w:rsidR="00E505F6" w:rsidRPr="00E505F6">
                <w:rPr>
                  <w:rFonts w:ascii="inherit" w:eastAsia="Times New Roman" w:hAnsi="inherit" w:cs="Times New Roman"/>
                  <w:color w:val="0066CC"/>
                  <w:sz w:val="26"/>
                  <w:szCs w:val="26"/>
                  <w:u w:val="single"/>
                  <w:bdr w:val="none" w:sz="0" w:space="0" w:color="auto" w:frame="1"/>
                  <w:lang w:eastAsia="ru-RU"/>
                </w:rPr>
                <w:t>Скачать презентацию (.pptx 3,8 MB)</w:t>
              </w:r>
            </w:hyperlink>
          </w:p>
          <w:p w14:paraId="5C29D28D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4B7F3FF7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6BC5D147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1EFA75E0" w14:textId="77777777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  <w:p w14:paraId="71793DAD" w14:textId="77777777" w:rsidR="00B904A8" w:rsidRDefault="00B904A8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</w:pPr>
          </w:p>
          <w:p w14:paraId="0988C734" w14:textId="061BBEF4" w:rsidR="00E505F6" w:rsidRPr="00E505F6" w:rsidRDefault="00E505F6" w:rsidP="00B904A8">
            <w:pPr>
              <w:spacing w:after="0" w:line="240" w:lineRule="auto"/>
              <w:ind w:firstLine="567"/>
              <w:jc w:val="both"/>
              <w:textAlignment w:val="baseline"/>
              <w:rPr>
                <w:rFonts w:ascii="inherit" w:eastAsia="Times New Roman" w:hAnsi="inherit" w:cs="Times New Roman"/>
                <w:color w:val="333333"/>
                <w:sz w:val="26"/>
                <w:szCs w:val="26"/>
                <w:lang w:eastAsia="ru-RU"/>
              </w:rPr>
            </w:pPr>
            <w:r w:rsidRPr="00E505F6">
              <w:rPr>
                <w:rFonts w:ascii="inherit" w:eastAsia="Times New Roman" w:hAnsi="inherit" w:cs="Times New Roman"/>
                <w:color w:val="333333"/>
                <w:sz w:val="26"/>
                <w:szCs w:val="26"/>
                <w:u w:val="single"/>
                <w:lang w:eastAsia="ru-RU"/>
              </w:rPr>
              <w:t> </w:t>
            </w:r>
          </w:p>
        </w:tc>
      </w:tr>
    </w:tbl>
    <w:p w14:paraId="6CE34911" w14:textId="77777777" w:rsidR="00D01A47" w:rsidRDefault="00D01A47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66770C81" w14:textId="77777777" w:rsidR="00D01A47" w:rsidRDefault="00D01A47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0027B078" w14:textId="77777777" w:rsidR="00D01A47" w:rsidRDefault="00D01A47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0DA9ABE3" w14:textId="77777777" w:rsidR="00D01A47" w:rsidRDefault="00D01A47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4133D119" w14:textId="77777777" w:rsidR="00D01A47" w:rsidRDefault="00D01A47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7BE985AD" w14:textId="77777777" w:rsidR="00D01A47" w:rsidRDefault="00D01A47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48BA28D8" w14:textId="77777777" w:rsidR="00D01A47" w:rsidRDefault="00D01A47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28BDCEFF" w14:textId="77777777" w:rsidR="00D01A47" w:rsidRDefault="00D01A47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14BACF07" w14:textId="77777777" w:rsidR="00D01A47" w:rsidRDefault="00D01A47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5DA4F078" w14:textId="77777777" w:rsidR="00D01A47" w:rsidRDefault="00D01A47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1BAA1CE3" w14:textId="77777777" w:rsidR="00E505F6" w:rsidRDefault="00E505F6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107F3511" w14:textId="77777777" w:rsidR="00B904A8" w:rsidRDefault="00B904A8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4859D629" w14:textId="77777777" w:rsidR="00B904A8" w:rsidRDefault="00B904A8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220DB639" w14:textId="77777777" w:rsidR="00B904A8" w:rsidRDefault="00B904A8" w:rsidP="00B904A8">
      <w:pPr>
        <w:spacing w:after="0" w:line="240" w:lineRule="auto"/>
        <w:ind w:firstLine="567"/>
        <w:jc w:val="both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</w:pPr>
    </w:p>
    <w:p w14:paraId="6822FC84" w14:textId="15DEDE95" w:rsidR="00E15D20" w:rsidRPr="00E15D20" w:rsidRDefault="00E15D20" w:rsidP="00B904A8">
      <w:pPr>
        <w:spacing w:after="0" w:line="240" w:lineRule="auto"/>
        <w:ind w:firstLine="567"/>
        <w:jc w:val="center"/>
        <w:textAlignment w:val="baseline"/>
        <w:outlineLvl w:val="3"/>
        <w:rPr>
          <w:rFonts w:ascii="inherit" w:eastAsia="Times New Roman" w:hAnsi="inherit" w:cs="Times New Roman"/>
          <w:b/>
          <w:bCs/>
          <w:color w:val="333333"/>
          <w:sz w:val="24"/>
          <w:szCs w:val="24"/>
          <w:lang w:eastAsia="ru-RU"/>
        </w:rPr>
      </w:pPr>
      <w:r w:rsidRPr="00E15D20">
        <w:rPr>
          <w:rFonts w:ascii="inherit" w:eastAsia="Times New Roman" w:hAnsi="inherit" w:cs="Times New Roman"/>
          <w:b/>
          <w:bCs/>
          <w:color w:val="333333"/>
          <w:sz w:val="30"/>
          <w:szCs w:val="30"/>
          <w:bdr w:val="none" w:sz="0" w:space="0" w:color="auto" w:frame="1"/>
          <w:lang w:eastAsia="ru-RU"/>
        </w:rPr>
        <w:lastRenderedPageBreak/>
        <w:t>Безопасный интернет для детей</w:t>
      </w:r>
    </w:p>
    <w:p w14:paraId="213E3BCE" w14:textId="77777777" w:rsidR="00E15D20" w:rsidRPr="00E15D20" w:rsidRDefault="00E15D20" w:rsidP="00B904A8">
      <w:pPr>
        <w:spacing w:after="395" w:line="240" w:lineRule="auto"/>
        <w:ind w:firstLine="567"/>
        <w:jc w:val="both"/>
        <w:textAlignment w:val="baseline"/>
        <w:rPr>
          <w:rFonts w:ascii="inherit" w:eastAsia="Times New Roman" w:hAnsi="inherit" w:cs="Times New Roman"/>
          <w:color w:val="333333"/>
          <w:sz w:val="26"/>
          <w:szCs w:val="26"/>
          <w:lang w:eastAsia="ru-RU"/>
        </w:rPr>
      </w:pPr>
    </w:p>
    <w:p w14:paraId="6B891E3B" w14:textId="6B50E2FB" w:rsidR="00E15D20" w:rsidRPr="00E15D20" w:rsidRDefault="00E15D20" w:rsidP="00B904A8">
      <w:pPr>
        <w:spacing w:after="395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15D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Средства виртуальной коммуникации имеют несколько характеристик, которые помогают людям перенести наше общество через порог в новую социо-экономическую эру. Они дают возможность любому присоединиться к «интернет сообществам»: людям любого возраста, национальности, пола, религии и культуры, где связи, знания, обмен идеями могут происходить напрямую и немедленно. Виртуальная природа такого сообщества позволяет членам действовать анонимно или дискутировать под вымышленным именем. Если все члены осознают это, то дискуссия может быть частью игры и быть положительным элементом в общении. Но это может быть и опасным инструментом в манипулировании, когда бессовестные люди используют наивных пользователей. Как результат, обеспечение ан</w:t>
      </w:r>
      <w:r w:rsidR="00B904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онимности полезное, например,</w:t>
      </w:r>
      <w:r w:rsidRPr="00E15D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преступников.</w:t>
      </w:r>
    </w:p>
    <w:p w14:paraId="0659B9D2" w14:textId="4921339B" w:rsidR="00E15D20" w:rsidRPr="00E15D20" w:rsidRDefault="00E15D20" w:rsidP="00B904A8">
      <w:pPr>
        <w:spacing w:after="395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15D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Большое количество детей, подростков и молодежи пользуются е-майл, моментальными сообщениями (ICQ, Windows Live Messenger) или чатами (online chat rooms). Так называемые «виртуальные друзья» — это также часто незнакомые люди, но которые общаются регулярно и каким молодые люди доверяют. Поэтому общаясь, молодежь, находящаяся в одиночестве перед своим компьютером, должна полностью положиться на себя, чтобы отличить ложь от правды. </w:t>
      </w:r>
    </w:p>
    <w:p w14:paraId="3B3A4E7C" w14:textId="77777777" w:rsidR="00E15D20" w:rsidRPr="00E15D20" w:rsidRDefault="00E15D20" w:rsidP="00B904A8">
      <w:pPr>
        <w:spacing w:after="395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15D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последнее время полиция западных стран связывает ограбление квартир и шантаж с тем, что дети или подростки, общаясь с неизвестными по интернету, сообщают о себе и семье такую информацию, которую потом легко используют воры.</w:t>
      </w:r>
    </w:p>
    <w:p w14:paraId="5B3A4D71" w14:textId="77777777" w:rsidR="009A0293" w:rsidRDefault="009A0293" w:rsidP="00B904A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6B9CDF4" w14:textId="77777777" w:rsidR="00CA0555" w:rsidRDefault="00CA0555" w:rsidP="00B904A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11EE4AF" w14:textId="77777777" w:rsidR="00CA0555" w:rsidRDefault="00CA0555" w:rsidP="00B904A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937B54A" w14:textId="77777777" w:rsidR="00CA0555" w:rsidRPr="00D01A47" w:rsidRDefault="00CA0555" w:rsidP="00B904A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CA0555" w:rsidRPr="00D01A47" w:rsidSect="00BD77C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956C1"/>
    <w:multiLevelType w:val="multilevel"/>
    <w:tmpl w:val="DD78D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72E7A18"/>
    <w:multiLevelType w:val="hybridMultilevel"/>
    <w:tmpl w:val="9C2E2A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DBC"/>
    <w:rsid w:val="004B7DBC"/>
    <w:rsid w:val="00754A78"/>
    <w:rsid w:val="00792D2D"/>
    <w:rsid w:val="008F4C35"/>
    <w:rsid w:val="0099479D"/>
    <w:rsid w:val="009A0293"/>
    <w:rsid w:val="00B3306F"/>
    <w:rsid w:val="00B904A8"/>
    <w:rsid w:val="00BD77C3"/>
    <w:rsid w:val="00C13EDF"/>
    <w:rsid w:val="00CA0555"/>
    <w:rsid w:val="00D01A47"/>
    <w:rsid w:val="00DD28A8"/>
    <w:rsid w:val="00E15D20"/>
    <w:rsid w:val="00E505F6"/>
    <w:rsid w:val="00F6063D"/>
    <w:rsid w:val="00FA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D6852"/>
  <w15:docId w15:val="{9E1A8239-CB8C-431F-AB92-D2DC78E07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6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5D2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505F6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D7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77C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D2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8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6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2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9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eg"/><Relationship Id="rId18" Type="http://schemas.openxmlformats.org/officeDocument/2006/relationships/hyperlink" Target="http://www.ligainternet.ru/upload/docs/Uroki/Urok_1-4_2-01.pptx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ligainternet.ru/upload/docs/Uroki/Konspekt_1-4_0-99.doc" TargetMode="External"/><Relationship Id="rId20" Type="http://schemas.openxmlformats.org/officeDocument/2006/relationships/hyperlink" Target="http://www.ligainternet.ru/upload/docs/Uroki/Urok_5-7_0-99.pptx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obzh.info/novosti/novoe/bezopasnost-detei-v-internete.html" TargetMode="External"/><Relationship Id="rId24" Type="http://schemas.openxmlformats.org/officeDocument/2006/relationships/hyperlink" Target="http://www.ligainternet.ru/upload/docs/Uroki/Urok_8-11_0-99.pptx" TargetMode="External"/><Relationship Id="rId5" Type="http://schemas.openxmlformats.org/officeDocument/2006/relationships/hyperlink" Target="http://xn--80abucjiibhv9a.xn--p1ai/%D0%BD%D0%BE%D0%B2%D0%BE%D1%81%D1%82%D0%B8/6529" TargetMode="External"/><Relationship Id="rId15" Type="http://schemas.openxmlformats.org/officeDocument/2006/relationships/hyperlink" Target="http://www.ligainternet.ru/upload/docs/Uroki/Urok_1-4_0-99.pptx" TargetMode="External"/><Relationship Id="rId23" Type="http://schemas.openxmlformats.org/officeDocument/2006/relationships/image" Target="media/image10.png"/><Relationship Id="rId10" Type="http://schemas.openxmlformats.org/officeDocument/2006/relationships/hyperlink" Target="https://yadi.sk/d/gZYVC0UTjvvWa/%D0%A0%D0%BE%D0%BB%D0%B8%D0%BA%D0%B8%20%D0%B4%D0%BB%D1%8F%20%D1%88%D0%BA%D0%BE%D0%BB%D1%8C%D0%BD%D0%B8%D0%BA%D0%BE%D0%B2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http://d-russia.ru/wp-content/uploads/2015/10/yandex_bezopasnost.pdf" TargetMode="External"/><Relationship Id="rId14" Type="http://schemas.openxmlformats.org/officeDocument/2006/relationships/image" Target="media/image6.png"/><Relationship Id="rId22" Type="http://schemas.openxmlformats.org/officeDocument/2006/relationships/hyperlink" Target="http://www.ligainternet.ru/upload/docs/Uroki/Urok-5-9_2-01.pp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2040</TotalTime>
  <Pages>4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Мурад Магомедов</cp:lastModifiedBy>
  <cp:revision>6</cp:revision>
  <cp:lastPrinted>2018-11-16T05:28:00Z</cp:lastPrinted>
  <dcterms:created xsi:type="dcterms:W3CDTF">2018-10-30T08:30:00Z</dcterms:created>
  <dcterms:modified xsi:type="dcterms:W3CDTF">2018-11-16T22:21:00Z</dcterms:modified>
</cp:coreProperties>
</file>