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3AE" w:rsidRPr="00775852" w:rsidRDefault="00DA63AE" w:rsidP="00896B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УТВЕРЖД</w:t>
      </w:r>
      <w:r w:rsidR="005A399A"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АЮ</w:t>
      </w:r>
    </w:p>
    <w:p w:rsidR="00775852" w:rsidRPr="00775852" w:rsidRDefault="005A399A" w:rsidP="00896B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Начальник </w:t>
      </w:r>
    </w:p>
    <w:p w:rsidR="00DA63AE" w:rsidRPr="00775852" w:rsidRDefault="00D13040" w:rsidP="00896B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</w:t>
      </w:r>
      <w:proofErr w:type="gramStart"/>
      <w:r w:rsidR="005A399A"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отдела</w:t>
      </w:r>
      <w:proofErr w:type="gramEnd"/>
      <w:r w:rsidR="005A399A"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</w:t>
      </w:r>
      <w:r w:rsidR="00DA63AE"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образования</w:t>
      </w:r>
      <w:r w:rsidR="005A399A"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и культуры</w:t>
      </w:r>
    </w:p>
    <w:p w:rsidR="00775852" w:rsidRDefault="00775852" w:rsidP="00896B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А</w:t>
      </w:r>
      <w:r w:rsidR="00DA63AE"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дминистрации</w:t>
      </w:r>
      <w:r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</w:t>
      </w:r>
    </w:p>
    <w:p w:rsidR="00DA63AE" w:rsidRPr="00775852" w:rsidRDefault="00775852" w:rsidP="00896B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МО «</w:t>
      </w:r>
      <w:proofErr w:type="spellStart"/>
      <w:r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Чародинский</w:t>
      </w:r>
      <w:proofErr w:type="spellEnd"/>
      <w:r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район»</w:t>
      </w:r>
      <w:r w:rsidR="00DA63AE"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</w:t>
      </w:r>
    </w:p>
    <w:p w:rsidR="00DA63AE" w:rsidRPr="00775852" w:rsidRDefault="00D13040" w:rsidP="00896B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/>
          <w:noProof/>
          <w:sz w:val="24"/>
          <w:lang w:eastAsia="ru-RU"/>
        </w:rPr>
        <w:t xml:space="preserve">                                                                   </w:t>
      </w:r>
      <w:r w:rsidR="00896BD7">
        <w:rPr>
          <w:rFonts w:ascii="Times New Roman" w:eastAsia="Times New Roman" w:hAnsi="Times New Roman"/>
          <w:noProof/>
          <w:sz w:val="24"/>
          <w:lang w:eastAsia="ru-RU"/>
        </w:rPr>
        <w:t xml:space="preserve">                            </w:t>
      </w:r>
      <w:proofErr w:type="spellStart"/>
      <w:r w:rsidR="00775852" w:rsidRPr="007758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Ш.М.Мустафаев</w:t>
      </w:r>
      <w:proofErr w:type="spellEnd"/>
    </w:p>
    <w:p w:rsidR="00DA63AE" w:rsidRPr="00775852" w:rsidRDefault="00896BD7" w:rsidP="00DA63A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/>
          <w:noProof/>
          <w:sz w:val="24"/>
          <w:lang w:eastAsia="ru-RU"/>
        </w:rPr>
        <w:drawing>
          <wp:inline distT="0" distB="0" distL="0" distR="0" wp14:anchorId="76742200" wp14:editId="60494C0A">
            <wp:extent cx="1790700" cy="1181100"/>
            <wp:effectExtent l="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3AE" w:rsidRDefault="00DA63AE" w:rsidP="00DA63AE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63AE" w:rsidRPr="00775852" w:rsidRDefault="00DA63AE" w:rsidP="0077585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5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работы</w:t>
      </w:r>
      <w:bookmarkStart w:id="0" w:name="_GoBack"/>
      <w:bookmarkEnd w:id="0"/>
    </w:p>
    <w:p w:rsidR="00DA63AE" w:rsidRPr="00775852" w:rsidRDefault="00DA63AE" w:rsidP="0077585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75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</w:t>
      </w:r>
      <w:proofErr w:type="gramEnd"/>
      <w:r w:rsidRPr="00775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реализации Концепции развития дополнительного образования детей до 2030 года,</w:t>
      </w:r>
    </w:p>
    <w:p w:rsidR="00DA63AE" w:rsidRPr="00775852" w:rsidRDefault="00DA63AE" w:rsidP="0077585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75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</w:t>
      </w:r>
      <w:proofErr w:type="gramEnd"/>
      <w:r w:rsidRPr="00775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территории муниципального образования «</w:t>
      </w:r>
      <w:proofErr w:type="spellStart"/>
      <w:r w:rsidRPr="00775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Чародинский</w:t>
      </w:r>
      <w:proofErr w:type="spellEnd"/>
      <w:r w:rsidRPr="007758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район»</w:t>
      </w:r>
    </w:p>
    <w:p w:rsidR="00DA63AE" w:rsidRPr="00175363" w:rsidRDefault="00DA63AE" w:rsidP="00DA63A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5018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85"/>
        <w:gridCol w:w="7045"/>
        <w:gridCol w:w="1701"/>
        <w:gridCol w:w="5387"/>
      </w:tblGrid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№</w:t>
            </w:r>
          </w:p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п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Срок реализации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17536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spellStart"/>
            <w:r w:rsidRPr="00D13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>Ответственне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lang w:eastAsia="ru-RU"/>
              </w:rPr>
              <w:t xml:space="preserve"> исполнители</w:t>
            </w:r>
          </w:p>
        </w:tc>
      </w:tr>
      <w:tr w:rsidR="00DA63AE" w:rsidRPr="00D13040" w:rsidTr="00D13040">
        <w:tc>
          <w:tcPr>
            <w:tcW w:w="150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4"/>
                <w:lang w:eastAsia="ru-RU"/>
              </w:rPr>
              <w:t>Повышение доступности и качества дополнительного образования детей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Проведение анализа доступности дополнительного образования детей в МО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 и приоритетных направлений развития дополнительного образования детей в соответствии с социально-экономическими потребностями муниципалитета, а также потребностями для различных категорий детей, в том числе детей с ограниченными возможностями здоровья и детей- инвалидов, детей, находящихся на длительном лечении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7758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01.</w:t>
            </w:r>
            <w:r w:rsidR="00775852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0</w:t>
            </w: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2.202</w:t>
            </w:r>
            <w:r w:rsidR="00775852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Отдел образования и </w:t>
            </w: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культуры  Администрации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муниципального образования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17536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Создание новых мест для увеличения количества обучающихся в сфере дополнительного образования</w:t>
            </w:r>
            <w:r w:rsidR="00175363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в рамках реализации проекта «Успех каждого ребенка»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01.12.2023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муниципального образования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образовательные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организации, реализующие дополнительные общеобразовательные общеразвивающие программы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3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Организация методической поддержки образовательных организаций, реализующих дополнительные общеобразовательные программы, в обновлении содержания и технологий обучения дополнительного образования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01.09.2023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муниципального образования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образовательные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организации, реализующие дополнительные общеобразовательные общеразвивающие программы 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4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Вовлечение обучающихся в программы и мероприятия ранней профориентации, обеспечивающие ознакомление с современными профессиями и «профессиями будущего», поддержку профессионального самоопределения</w:t>
            </w: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, ,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в том числе в рамках проектов «Билет в будущее»,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Проектория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»,    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01.02.2024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муниципального образования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образовательные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организации, реализующие дополнительные общеобразовательные общеразвивающие программы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5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Проведение оценки удовлетворенности обучающихся и (или) их родителей (законных представителей) доступностью и качеством предоставления образовательных услуг в сфере дополнительного образования</w:t>
            </w:r>
            <w:r w:rsidR="00175363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(анкетирование)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01.12.2024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муниципального образования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образовательные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организации, реализующие дополнительные общеобразовательные общеразвивающие программы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lastRenderedPageBreak/>
              <w:t>6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Размещение в федеральной государственной информационной системе «Единый портал государственных и муниципальных услуг (функций)» сведений об организациях, реализующих дополнительные общеобразовательные программы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01.02.2024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муниципального образования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образовательные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организации, реализующие дополнительные общеобразовательные общеразвивающие программы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7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Организация и проведение муниципальных этапов Всероссийских конкурсов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 течение года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МО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8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Организация и проведение муниципальных этапов всероссийских социально значимых мероприятий для детей в области социально-гуманитарной направленности 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ероссийский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конкурс юных инспекторов движения «Безопасное колесо»,</w:t>
            </w:r>
          </w:p>
          <w:p w:rsidR="00DA63AE" w:rsidRPr="00D13040" w:rsidRDefault="00DA63AE" w:rsidP="00DA63AE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Всероссийский конкурс «Безопасная дорога - детям»,</w:t>
            </w:r>
          </w:p>
          <w:p w:rsidR="00DA63AE" w:rsidRPr="00D13040" w:rsidRDefault="00175363" w:rsidP="00775852">
            <w:pPr>
              <w:numPr>
                <w:ilvl w:val="0"/>
                <w:numId w:val="1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Районный 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слет</w:t>
            </w:r>
            <w:proofErr w:type="gramEnd"/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юных инспекторов движения, Всероссийский Форум юных инспекторов движения «Я выбираю ЮИД»,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2023 - 2025 годы (поэтапно)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муниципального образования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образовательные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организации, реализующие дополнительные общеобразовательные общеразвивающие программы 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9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Организация и проведение муниципальных этапов всероссийских массовых мероприятий: олимпиад, чемпионатов, конференций, конкурсов, проектов для обучающихся в области естественнонаучной направленности:</w:t>
            </w:r>
          </w:p>
          <w:p w:rsidR="00DA63AE" w:rsidRPr="00D13040" w:rsidRDefault="00DA63AE" w:rsidP="00DA63AE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Всероссийский конкурс «Моя малая родина: природа, культура, этнос»;</w:t>
            </w:r>
          </w:p>
          <w:p w:rsidR="00DA63AE" w:rsidRPr="00D13040" w:rsidRDefault="00DA63AE" w:rsidP="00775852">
            <w:pPr>
              <w:numPr>
                <w:ilvl w:val="0"/>
                <w:numId w:val="2"/>
              </w:num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Всероссийский конкурс юных аграриев «Юннат» (с международным участием);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2023 - 2025 годы (поэтапно)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Отдел образования и </w:t>
            </w: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культуры  администрации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муниципального образования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образовательные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организации, реализующие дополнительные общеобразовательные общеразвивающие программы 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lastRenderedPageBreak/>
              <w:t>10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Организация и проведение муниципальных этапов всероссийских массовых мероприятий: конкурсов, фестивалей, слетов, конференций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2023 - 2025 годы (поэтапно)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муниципального образования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образовательные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организации, реализующие дополнительные общеобразовательные общеразвивающие программы </w:t>
            </w:r>
          </w:p>
        </w:tc>
      </w:tr>
      <w:tr w:rsidR="00DA63AE" w:rsidRPr="00D13040" w:rsidTr="00D13040">
        <w:trPr>
          <w:trHeight w:val="1988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11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Вовлечение детей, находящихся в трудной жизненной ситуации, в том числе детей с ограниченными возможностями здоровья, детей-инвалидов, детей-сирот и детей, оставшихся без попечения родителей, в интеллектуальные и (или) творческие конкурсы, физкультурные и спортивные мероприятия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A63AE" w:rsidRPr="00D13040" w:rsidRDefault="00DA63AE" w:rsidP="0017536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постоя</w:t>
            </w:r>
            <w:r w:rsidR="00175363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н</w:t>
            </w: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но</w:t>
            </w:r>
            <w:proofErr w:type="gramEnd"/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культуры, образовательные организации, реализующие дополнительные общеобразовательные общеразвивающие программы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77585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12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Реализация комплекса мер по организации и проведению физкультурных и спортивных мероприятий для детей, находящихся в трудной жизненной ситуации, в том числе детей с ограниченными возможностями здоровья, детей-инвалидов, детей-сирот и детей, оставшихся без попечения родителей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77585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квартал 202</w:t>
            </w: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4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года (далее - ежегодно)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образовательные организации, реализующие дополнительные общеобразовательные общеразвивающие программы</w:t>
            </w:r>
          </w:p>
        </w:tc>
      </w:tr>
      <w:tr w:rsidR="00DA63AE" w:rsidRPr="00D13040" w:rsidTr="00D13040">
        <w:tc>
          <w:tcPr>
            <w:tcW w:w="8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13</w:t>
            </w:r>
            <w:r w:rsidR="00DA63AE"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Обеспечение управления сетью:</w:t>
            </w:r>
          </w:p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школьных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спортивных клубов в общеобразовательных организаций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1квартал 2024 года (далее - ежегодно)</w:t>
            </w:r>
          </w:p>
        </w:tc>
        <w:tc>
          <w:tcPr>
            <w:tcW w:w="53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Отдел образования и </w:t>
            </w: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культуры  администрации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МО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 образовательные организации, реализующие дополнительные общеобразовательные общеразвивающие программы</w:t>
            </w:r>
          </w:p>
        </w:tc>
      </w:tr>
      <w:tr w:rsidR="00DA63AE" w:rsidRPr="00D13040" w:rsidTr="00D13040">
        <w:tc>
          <w:tcPr>
            <w:tcW w:w="8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3AE" w:rsidRPr="00D13040" w:rsidRDefault="00DA63AE" w:rsidP="008F2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школьных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театров в общеобразовательных организаций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3AE" w:rsidRPr="00D13040" w:rsidRDefault="00DA63AE" w:rsidP="008F2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3AE" w:rsidRPr="00D13040" w:rsidRDefault="00DA63AE" w:rsidP="008F2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  <w:tr w:rsidR="00DA63AE" w:rsidRPr="00D13040" w:rsidTr="00D13040">
        <w:tc>
          <w:tcPr>
            <w:tcW w:w="8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3AE" w:rsidRPr="00D13040" w:rsidRDefault="00DA63AE" w:rsidP="008F2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proofErr w:type="gram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школьных</w:t>
            </w:r>
            <w:proofErr w:type="gram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медиацентров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в общеобразовательных организаций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3AE" w:rsidRPr="00D13040" w:rsidRDefault="00DA63AE" w:rsidP="008F2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53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3AE" w:rsidRPr="00D13040" w:rsidRDefault="00DA63AE" w:rsidP="008F2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  <w:tr w:rsidR="00DA63AE" w:rsidRPr="00D13040" w:rsidTr="00D13040">
        <w:tc>
          <w:tcPr>
            <w:tcW w:w="150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75852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</w:pPr>
          </w:p>
          <w:p w:rsidR="00D13040" w:rsidRDefault="00D13040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</w:pPr>
          </w:p>
          <w:p w:rsidR="00DA63AE" w:rsidRPr="00D13040" w:rsidRDefault="00775852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4"/>
                <w:lang w:eastAsia="ru-RU"/>
              </w:rPr>
              <w:lastRenderedPageBreak/>
              <w:t>-</w:t>
            </w:r>
            <w:r w:rsidR="00DA63AE" w:rsidRPr="00D1304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4"/>
                <w:lang w:eastAsia="ru-RU"/>
              </w:rPr>
              <w:t>Развитие кадрового потенциала системы дополнительного образования детей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Создание и обеспечение функционирования системы подготовки и непрерывного повышения квалификации управленческих и педагогических кадров дополнительного образования детей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01.02.2024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«МО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</w:tc>
      </w:tr>
      <w:tr w:rsidR="00DA63AE" w:rsidRPr="00D13040" w:rsidTr="00D13040">
        <w:tc>
          <w:tcPr>
            <w:tcW w:w="150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4"/>
                <w:lang w:eastAsia="ru-RU"/>
              </w:rPr>
              <w:t>-Управление реализацией Концепции развития дополнительного образования детей до 2030 года</w:t>
            </w:r>
          </w:p>
        </w:tc>
      </w:tr>
      <w:tr w:rsidR="00DA63AE" w:rsidRPr="00D13040" w:rsidTr="00D13040">
        <w:trPr>
          <w:trHeight w:val="1245"/>
        </w:trPr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Разработка и реализация федеральных и региональных программ поддержки и развития отраслевых систем дополнительного образования детей, актуализация региональных и муниципальных программ (планов мероприятий («дорожных карт») по развитию дополнительного образования детей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 течение года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«МО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</w:tc>
      </w:tr>
      <w:tr w:rsidR="00DA63AE" w:rsidRPr="00D13040" w:rsidTr="00D13040"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2.</w:t>
            </w:r>
          </w:p>
        </w:tc>
        <w:tc>
          <w:tcPr>
            <w:tcW w:w="7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Мониторинг исполнения плана мероприятий по реализации Концепции развития дополнительного образования детей до 2030 года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63AE" w:rsidRPr="00D13040" w:rsidRDefault="00DA63AE" w:rsidP="008F2D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Отдел образования и культуры администрации «МО «</w:t>
            </w:r>
            <w:proofErr w:type="spellStart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Чародинский</w:t>
            </w:r>
            <w:proofErr w:type="spellEnd"/>
            <w:r w:rsidRPr="00D1304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район»</w:t>
            </w:r>
          </w:p>
          <w:p w:rsidR="00DA63AE" w:rsidRPr="00D13040" w:rsidRDefault="00DA63AE" w:rsidP="008F2DC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</w:tbl>
    <w:p w:rsidR="00DA63AE" w:rsidRPr="00D13040" w:rsidRDefault="00DA63AE" w:rsidP="00DA63AE">
      <w:pPr>
        <w:rPr>
          <w:rFonts w:ascii="Times New Roman" w:hAnsi="Times New Roman" w:cs="Times New Roman"/>
          <w:sz w:val="28"/>
          <w:szCs w:val="24"/>
        </w:rPr>
      </w:pPr>
    </w:p>
    <w:p w:rsidR="00704B38" w:rsidRPr="00D13040" w:rsidRDefault="00704B38">
      <w:pPr>
        <w:rPr>
          <w:rFonts w:ascii="Times New Roman" w:hAnsi="Times New Roman" w:cs="Times New Roman"/>
          <w:sz w:val="28"/>
          <w:szCs w:val="24"/>
        </w:rPr>
      </w:pPr>
    </w:p>
    <w:sectPr w:rsidR="00704B38" w:rsidRPr="00D13040" w:rsidSect="00175363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755BFA"/>
    <w:multiLevelType w:val="multilevel"/>
    <w:tmpl w:val="7D188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F0136B"/>
    <w:multiLevelType w:val="multilevel"/>
    <w:tmpl w:val="5F42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3AE"/>
    <w:rsid w:val="00175363"/>
    <w:rsid w:val="005A399A"/>
    <w:rsid w:val="00704B38"/>
    <w:rsid w:val="00775852"/>
    <w:rsid w:val="00896BD7"/>
    <w:rsid w:val="00C753E5"/>
    <w:rsid w:val="00D13040"/>
    <w:rsid w:val="00D54E4B"/>
    <w:rsid w:val="00DA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B1DB1-D744-4C32-B1B2-1341F532A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3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58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758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2023-12-05T09:00:00Z</cp:lastPrinted>
  <dcterms:created xsi:type="dcterms:W3CDTF">2023-12-05T07:52:00Z</dcterms:created>
  <dcterms:modified xsi:type="dcterms:W3CDTF">2023-12-05T11:48:00Z</dcterms:modified>
</cp:coreProperties>
</file>